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19AFF"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64"/>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Annex 1</w:t>
      </w:r>
    </w:p>
    <w:p w14:paraId="33540ED7"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To Istituto Nazionale di Oceanografia</w:t>
      </w:r>
    </w:p>
    <w:p w14:paraId="3ACA1EA7"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e di Geofisica Sperimentale - OGS </w:t>
      </w:r>
    </w:p>
    <w:p w14:paraId="7706D09F"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64"/>
        <w:jc w:val="right"/>
        <w:rPr>
          <w:rFonts w:ascii="Calibri" w:eastAsia="Calibri" w:hAnsi="Calibri" w:cs="Calibri"/>
          <w:i/>
          <w:iCs/>
          <w:sz w:val="22"/>
          <w:szCs w:val="22"/>
          <w:bdr w:val="none" w:sz="0" w:space="0" w:color="auto"/>
          <w:lang w:val="it-IT" w:eastAsia="en-US"/>
          <w14:textOutline w14:w="0" w14:cap="rnd" w14:cmpd="sng" w14:algn="ctr">
            <w14:noFill/>
            <w14:prstDash w14:val="solid"/>
            <w14:bevel/>
          </w14:textOutline>
        </w:rPr>
      </w:pPr>
      <w:hyperlink r:id="rId9" w:history="1">
        <w:r w:rsidRPr="00170E48">
          <w:rPr>
            <w:rFonts w:ascii="Calibri" w:eastAsia="Calibri" w:hAnsi="Calibri" w:cs="Calibri"/>
            <w:i/>
            <w:iCs/>
            <w:sz w:val="22"/>
            <w:szCs w:val="22"/>
            <w:u w:val="single"/>
            <w:bdr w:val="none" w:sz="0" w:space="0" w:color="auto"/>
            <w:lang w:val="it-IT" w:eastAsia="en-US"/>
            <w14:textOutline w14:w="0" w14:cap="rnd" w14:cmpd="sng" w14:algn="ctr">
              <w14:noFill/>
              <w14:prstDash w14:val="solid"/>
              <w14:bevel/>
            </w14:textOutline>
          </w:rPr>
          <w:t>ogs@pec.it</w:t>
        </w:r>
      </w:hyperlink>
    </w:p>
    <w:p w14:paraId="5B7E497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64"/>
        <w:jc w:val="right"/>
        <w:rPr>
          <w:rFonts w:ascii="Calibri" w:eastAsia="Calibri" w:hAnsi="Calibri" w:cs="Calibri"/>
          <w:i/>
          <w:iCs/>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i/>
          <w:iCs/>
          <w:sz w:val="22"/>
          <w:szCs w:val="22"/>
          <w:bdr w:val="none" w:sz="0" w:space="0" w:color="auto"/>
          <w:lang w:eastAsia="en-US"/>
          <w14:textOutline w14:w="0" w14:cap="rnd" w14:cmpd="sng" w14:algn="ctr">
            <w14:noFill/>
            <w14:prstDash w14:val="solid"/>
            <w14:bevel/>
          </w14:textOutline>
        </w:rPr>
        <w:t>protocollo@ogs.it</w:t>
      </w:r>
    </w:p>
    <w:p w14:paraId="16D43A43"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
        <w:jc w:val="center"/>
        <w:rPr>
          <w:rFonts w:ascii="Calibri" w:eastAsia="Calibri" w:hAnsi="Calibri" w:cs="Calibri"/>
          <w:b/>
          <w:bCs/>
          <w:color w:val="365F91"/>
          <w:sz w:val="22"/>
          <w:szCs w:val="22"/>
          <w:bdr w:val="none" w:sz="0" w:space="0" w:color="auto"/>
          <w:lang w:eastAsia="en-US"/>
          <w14:textOutline w14:w="0" w14:cap="rnd" w14:cmpd="sng" w14:algn="ctr">
            <w14:noFill/>
            <w14:prstDash w14:val="solid"/>
            <w14:bevel/>
          </w14:textOutline>
        </w:rPr>
      </w:pPr>
    </w:p>
    <w:p w14:paraId="66CBD762"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
        <w:jc w:val="center"/>
        <w:rPr>
          <w:rFonts w:ascii="Calibri" w:eastAsia="Calibri" w:hAnsi="Calibri" w:cs="Calibri"/>
          <w:b/>
          <w:bCs/>
          <w:color w:val="365F91"/>
          <w:sz w:val="22"/>
          <w:szCs w:val="22"/>
          <w:bdr w:val="none" w:sz="0" w:space="0" w:color="auto"/>
          <w:lang w:eastAsia="en-US"/>
          <w14:textOutline w14:w="0" w14:cap="rnd" w14:cmpd="sng" w14:algn="ctr">
            <w14:noFill/>
            <w14:prstDash w14:val="solid"/>
            <w14:bevel/>
          </w14:textOutline>
        </w:rPr>
      </w:pPr>
    </w:p>
    <w:p w14:paraId="3512A98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
        <w:jc w:val="center"/>
        <w:rPr>
          <w:rFonts w:ascii="Calibri" w:eastAsia="Calibri" w:hAnsi="Calibri" w:cs="Calibri"/>
          <w:b/>
          <w:bCs/>
          <w:color w:val="365F91"/>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b/>
          <w:bCs/>
          <w:color w:val="365F91"/>
          <w:sz w:val="22"/>
          <w:szCs w:val="22"/>
          <w:bdr w:val="none" w:sz="0" w:space="0" w:color="auto"/>
          <w:lang w:eastAsia="en-US"/>
          <w14:textOutline w14:w="0" w14:cap="rnd" w14:cmpd="sng" w14:algn="ctr">
            <w14:noFill/>
            <w14:prstDash w14:val="solid"/>
            <w14:bevel/>
          </w14:textOutline>
        </w:rPr>
        <w:t>APPLICATION FORM FOR THE AWARDING OF JUNIOR FELLOWSHIP</w:t>
      </w:r>
      <w:r w:rsidRPr="00170E48">
        <w:rPr>
          <w:rFonts w:ascii="Calibri" w:eastAsia="Calibri" w:hAnsi="Calibri" w:cs="Calibri"/>
          <w:b/>
          <w:bCs/>
          <w:color w:val="365F91"/>
          <w:sz w:val="22"/>
          <w:szCs w:val="22"/>
          <w:bdr w:val="none" w:sz="0" w:space="0" w:color="auto"/>
          <w:lang w:eastAsia="en-US"/>
          <w14:textOutline w14:w="0" w14:cap="rnd" w14:cmpd="sng" w14:algn="ctr">
            <w14:noFill/>
            <w14:prstDash w14:val="solid"/>
            <w14:bevel/>
          </w14:textOutline>
        </w:rPr>
        <w:tab/>
      </w:r>
    </w:p>
    <w:p w14:paraId="27FECBEE"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1"/>
        <w:jc w:val="center"/>
        <w:outlineLvl w:val="0"/>
        <w:rPr>
          <w:rFonts w:ascii="Calibri" w:eastAsia="Calibri" w:hAnsi="Calibri" w:cs="Calibri"/>
          <w:b/>
          <w:bCs/>
          <w:color w:val="365F91"/>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b/>
          <w:bCs/>
          <w:color w:val="365F91"/>
          <w:sz w:val="22"/>
          <w:szCs w:val="22"/>
          <w:bdr w:val="none" w:sz="0" w:space="0" w:color="auto"/>
          <w:lang w:eastAsia="en-US"/>
          <w14:textOutline w14:w="0" w14:cap="rnd" w14:cmpd="sng" w14:algn="ctr">
            <w14:noFill/>
            <w14:prstDash w14:val="solid"/>
            <w14:bevel/>
          </w14:textOutline>
        </w:rPr>
        <w:t>SELF DECLARATION AFFIDAVIT</w:t>
      </w:r>
    </w:p>
    <w:p w14:paraId="74E2372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256B079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64"/>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160F3B0C"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164"/>
        <w:jc w:val="both"/>
        <w:rPr>
          <w:rFonts w:ascii="Calibri" w:eastAsia="Calibri" w:hAnsi="Calibri" w:cs="Calibri"/>
          <w:i/>
          <w:iCs/>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0" distB="0" distL="114300" distR="114300" simplePos="0" relativeHeight="251658240" behindDoc="1" locked="0" layoutInCell="1" allowOverlap="1" wp14:anchorId="212A8067" wp14:editId="768CB5EC">
                <wp:simplePos x="0" y="0"/>
                <wp:positionH relativeFrom="margin">
                  <wp:posOffset>-114300</wp:posOffset>
                </wp:positionH>
                <wp:positionV relativeFrom="paragraph">
                  <wp:posOffset>45893</wp:posOffset>
                </wp:positionV>
                <wp:extent cx="6325870" cy="2687782"/>
                <wp:effectExtent l="0" t="0" r="17780" b="17780"/>
                <wp:wrapNone/>
                <wp:docPr id="3" name="Rettangolo 3"/>
                <wp:cNvGraphicFramePr/>
                <a:graphic xmlns:a="http://schemas.openxmlformats.org/drawingml/2006/main">
                  <a:graphicData uri="http://schemas.microsoft.com/office/word/2010/wordprocessingShape">
                    <wps:wsp>
                      <wps:cNvSpPr/>
                      <wps:spPr>
                        <a:xfrm>
                          <a:off x="0" y="0"/>
                          <a:ext cx="6325870" cy="2687782"/>
                        </a:xfrm>
                        <a:prstGeom prst="rect">
                          <a:avLst/>
                        </a:prstGeom>
                        <a:noFill/>
                        <a:ln w="12700" cap="flat" cmpd="sng" algn="ctr">
                          <a:solidFill>
                            <a:srgbClr val="14387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44CA2" id="Rettangolo 3" o:spid="_x0000_s1026" style="position:absolute;margin-left:-9pt;margin-top:3.6pt;width:498.1pt;height:211.6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" filled="f" strokecolor="#14387f" strokeweight="1pt">
                <w10:wrap anchorx="margin"/>
              </v:rect>
            </w:pict>
          </mc:Fallback>
        </mc:AlternateContent>
      </w:r>
      <w:r w:rsidRPr="00170E48">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p>
    <w:p w14:paraId="6158F341"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ind w:right="164"/>
        <w:jc w:val="both"/>
        <w:rPr>
          <w:rFonts w:ascii="Calibri" w:eastAsia="Calibri" w:hAnsi="Calibri" w:cs="Calibri"/>
          <w:color w:val="BFBFBF"/>
          <w:w w:val="99"/>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undersigned</w:t>
      </w:r>
      <w:r w:rsidRPr="00170E48">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(name and surname)</w:t>
      </w:r>
      <w:r w:rsidRPr="00170E48">
        <w:rPr>
          <w:rFonts w:ascii="Calibri" w:eastAsia="Calibri" w:hAnsi="Calibri" w:cs="Calibri"/>
          <w:color w:val="A6A6A6"/>
          <w:spacing w:val="2"/>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6A6A6"/>
          <w:w w:val="99"/>
          <w:sz w:val="22"/>
          <w:szCs w:val="22"/>
          <w:bdr w:val="none" w:sz="0" w:space="0" w:color="auto"/>
          <w:lang w:eastAsia="en-US"/>
          <w14:textOutline w14:w="0" w14:cap="rnd" w14:cmpd="sng" w14:algn="ctr">
            <w14:noFill/>
            <w14:prstDash w14:val="solid"/>
            <w14:bevel/>
          </w14:textOutline>
        </w:rPr>
        <w:t xml:space="preserve"> </w:t>
      </w:r>
    </w:p>
    <w:p w14:paraId="2C78F1C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ind w:right="164"/>
        <w:jc w:val="both"/>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fiscal code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36E07873"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spacing w:before="60" w:line="360" w:lineRule="auto"/>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birthplace</w:t>
      </w:r>
      <w:r w:rsidRPr="00170E48">
        <w:rPr>
          <w:rFonts w:ascii="Calibri" w:eastAsia="Calibri" w:hAnsi="Calibri" w:cs="Calibri"/>
          <w:color w:val="auto"/>
          <w:spacing w:val="14"/>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(born in and city/state/country)</w:t>
      </w:r>
    </w:p>
    <w:p w14:paraId="5C7991BE"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spacing w:before="60" w:line="360" w:lineRule="auto"/>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birthday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p>
    <w:p w14:paraId="3ED9082E"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spacing w:before="60" w:line="360" w:lineRule="auto"/>
        <w:ind w:hanging="1"/>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and resident</w:t>
      </w:r>
      <w:r w:rsidRPr="00170E48">
        <w:rPr>
          <w:rFonts w:ascii="Calibri" w:eastAsia="Calibri" w:hAnsi="Calibri" w:cs="Calibri"/>
          <w:color w:val="auto"/>
          <w:spacing w:val="-7"/>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(city and prov./state)</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p>
    <w:p w14:paraId="271BA49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spacing w:before="60" w:line="360" w:lineRule="auto"/>
        <w:ind w:hanging="1"/>
        <w:jc w:val="both"/>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address</w:t>
      </w:r>
      <w:r w:rsidRPr="00170E48">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(street, number and postcode) </w:t>
      </w:r>
    </w:p>
    <w:p w14:paraId="6A868441"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spacing w:before="60" w:line="360" w:lineRule="auto"/>
        <w:ind w:hanging="1"/>
        <w:jc w:val="both"/>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PEC: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458CA96C"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spacing w:before="60" w:line="360" w:lineRule="auto"/>
        <w:ind w:hanging="1"/>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e-mail: </w:t>
      </w:r>
      <w:r w:rsidRPr="00170E48">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(e-mail address)</w:t>
      </w: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p>
    <w:p w14:paraId="404C7F15" w14:textId="77777777" w:rsidR="00170E48" w:rsidRPr="00170E48" w:rsidRDefault="00170E48" w:rsidP="00170E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0" distB="0" distL="114300" distR="114300" simplePos="0" relativeHeight="251658242" behindDoc="0" locked="0" layoutInCell="1" allowOverlap="1" wp14:anchorId="0F2C1C05" wp14:editId="2A3B93E8">
                <wp:simplePos x="0" y="0"/>
                <wp:positionH relativeFrom="column">
                  <wp:posOffset>-139700</wp:posOffset>
                </wp:positionH>
                <wp:positionV relativeFrom="paragraph">
                  <wp:posOffset>399415</wp:posOffset>
                </wp:positionV>
                <wp:extent cx="6362700" cy="2381250"/>
                <wp:effectExtent l="0" t="0" r="0" b="0"/>
                <wp:wrapNone/>
                <wp:docPr id="1766085369" name="Casella di testo 6"/>
                <wp:cNvGraphicFramePr/>
                <a:graphic xmlns:a="http://schemas.openxmlformats.org/drawingml/2006/main">
                  <a:graphicData uri="http://schemas.microsoft.com/office/word/2010/wordprocessingShape">
                    <wps:wsp>
                      <wps:cNvSpPr txBox="1"/>
                      <wps:spPr>
                        <a:xfrm>
                          <a:off x="0" y="0"/>
                          <a:ext cx="6362700" cy="2381250"/>
                        </a:xfrm>
                        <a:prstGeom prst="rect">
                          <a:avLst/>
                        </a:prstGeom>
                        <a:solidFill>
                          <a:sysClr val="window" lastClr="FFFFFF"/>
                        </a:solidFill>
                        <a:ln w="6350">
                          <a:noFill/>
                        </a:ln>
                      </wps:spPr>
                      <wps:txbx>
                        <w:txbxContent>
                          <w:p w14:paraId="3745F28D" w14:textId="77777777" w:rsidR="00170E48" w:rsidRPr="00170E48" w:rsidRDefault="00170E48" w:rsidP="00170E48">
                            <w:pPr>
                              <w:pStyle w:val="Corpotesto"/>
                              <w:jc w:val="both"/>
                              <w:rPr>
                                <w:rFonts w:asciiTheme="minorHAnsi" w:hAnsiTheme="minorHAnsi" w:cstheme="minorHAnsi"/>
                                <w:sz w:val="22"/>
                                <w:szCs w:val="22"/>
                              </w:rPr>
                            </w:pPr>
                            <w:r w:rsidRPr="00170E48">
                              <w:rPr>
                                <w:rFonts w:asciiTheme="minorHAnsi" w:hAnsiTheme="minorHAnsi" w:cstheme="minorHAns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1176E417" w14:textId="77777777" w:rsidR="00170E48" w:rsidRPr="00170E48" w:rsidRDefault="00170E48" w:rsidP="00170E48">
                            <w:pPr>
                              <w:pStyle w:val="Corpotesto"/>
                              <w:rPr>
                                <w:rFonts w:asciiTheme="minorHAnsi" w:hAnsiTheme="minorHAnsi" w:cstheme="minorHAnsi"/>
                                <w:b/>
                                <w:bCs/>
                                <w:sz w:val="22"/>
                                <w:szCs w:val="22"/>
                              </w:rPr>
                            </w:pPr>
                          </w:p>
                          <w:p w14:paraId="19190A2B" w14:textId="77777777" w:rsidR="00170E48" w:rsidRPr="00170E48" w:rsidRDefault="00170E48" w:rsidP="00170E48">
                            <w:pPr>
                              <w:pStyle w:val="Corpotesto"/>
                              <w:rPr>
                                <w:rFonts w:asciiTheme="minorHAnsi" w:hAnsiTheme="minorHAnsi" w:cstheme="minorHAnsi"/>
                                <w:b/>
                                <w:bCs/>
                                <w:color w:val="365F91"/>
                                <w:sz w:val="22"/>
                                <w:szCs w:val="22"/>
                                <w:lang w:val="en-GB"/>
                              </w:rPr>
                            </w:pPr>
                            <w:r w:rsidRPr="00170E48">
                              <w:rPr>
                                <w:rFonts w:asciiTheme="minorHAnsi" w:hAnsiTheme="minorHAnsi" w:cstheme="minorHAnsi"/>
                                <w:b/>
                                <w:bCs/>
                                <w:color w:val="365F91"/>
                                <w:sz w:val="22"/>
                                <w:szCs w:val="22"/>
                              </w:rPr>
                              <w:t xml:space="preserve">Call 40/2024 - </w:t>
                            </w:r>
                            <w:r w:rsidRPr="00170E48">
                              <w:rPr>
                                <w:rFonts w:asciiTheme="minorHAnsi" w:hAnsiTheme="minorHAnsi" w:cstheme="minorHAnsi"/>
                                <w:b/>
                                <w:bCs/>
                                <w:color w:val="365F91"/>
                                <w:sz w:val="22"/>
                                <w:szCs w:val="22"/>
                                <w:lang w:val="en-GB"/>
                              </w:rPr>
                              <w:t>Announcement of public selection based on qualifications and interview for the assignment of no. 5 junior research grants within the project “The Laboratory on Quantitative Sustainability (TLQS)” of the National Institute of Oceanography and Applied Geophysics – OGS.</w:t>
                            </w:r>
                          </w:p>
                          <w:p w14:paraId="70A7D5DB" w14:textId="77777777" w:rsidR="00170E48" w:rsidRPr="00170E48" w:rsidRDefault="00170E48" w:rsidP="00170E48">
                            <w:pPr>
                              <w:rPr>
                                <w:rFonts w:asciiTheme="minorHAnsi" w:hAnsiTheme="minorHAnsi" w:cstheme="minorHAnsi"/>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2C1C05" id="_x0000_t202" coordsize="21600,21600" o:spt="202" path="m,l,21600r21600,l21600,xe">
                <v:stroke joinstyle="miter"/>
                <v:path gradientshapeok="t" o:connecttype="rect"/>
              </v:shapetype>
              <v:shape id="Casella di testo 6" o:spid="_x0000_s1026" type="#_x0000_t202" style="position:absolute;margin-left:-11pt;margin-top:31.45pt;width:501pt;height:18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" fillcolor="window" stroked="f" strokeweight=".5pt">
                <v:textbox>
                  <w:txbxContent>
                    <w:p w14:paraId="3745F28D" w14:textId="77777777" w:rsidR="00170E48" w:rsidRPr="00170E48" w:rsidRDefault="00170E48" w:rsidP="00170E48">
                      <w:pPr>
                        <w:pStyle w:val="Corpotesto"/>
                        <w:jc w:val="both"/>
                        <w:rPr>
                          <w:rFonts w:asciiTheme="minorHAnsi" w:hAnsiTheme="minorHAnsi" w:cstheme="minorHAnsi"/>
                          <w:sz w:val="22"/>
                          <w:szCs w:val="22"/>
                        </w:rPr>
                      </w:pPr>
                      <w:r w:rsidRPr="00170E48">
                        <w:rPr>
                          <w:rFonts w:asciiTheme="minorHAnsi" w:hAnsiTheme="minorHAnsi" w:cstheme="minorHAns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1176E417" w14:textId="77777777" w:rsidR="00170E48" w:rsidRPr="00170E48" w:rsidRDefault="00170E48" w:rsidP="00170E48">
                      <w:pPr>
                        <w:pStyle w:val="Corpotesto"/>
                        <w:rPr>
                          <w:rFonts w:asciiTheme="minorHAnsi" w:hAnsiTheme="minorHAnsi" w:cstheme="minorHAnsi"/>
                          <w:b/>
                          <w:bCs/>
                          <w:sz w:val="22"/>
                          <w:szCs w:val="22"/>
                        </w:rPr>
                      </w:pPr>
                    </w:p>
                    <w:p w14:paraId="19190A2B" w14:textId="77777777" w:rsidR="00170E48" w:rsidRPr="00170E48" w:rsidRDefault="00170E48" w:rsidP="00170E48">
                      <w:pPr>
                        <w:pStyle w:val="Corpotesto"/>
                        <w:rPr>
                          <w:rFonts w:asciiTheme="minorHAnsi" w:hAnsiTheme="minorHAnsi" w:cstheme="minorHAnsi"/>
                          <w:b/>
                          <w:bCs/>
                          <w:color w:val="365F91"/>
                          <w:sz w:val="22"/>
                          <w:szCs w:val="22"/>
                          <w:lang w:val="en-GB"/>
                        </w:rPr>
                      </w:pPr>
                      <w:r w:rsidRPr="00170E48">
                        <w:rPr>
                          <w:rFonts w:asciiTheme="minorHAnsi" w:hAnsiTheme="minorHAnsi" w:cstheme="minorHAnsi"/>
                          <w:b/>
                          <w:bCs/>
                          <w:color w:val="365F91"/>
                          <w:sz w:val="22"/>
                          <w:szCs w:val="22"/>
                        </w:rPr>
                        <w:t xml:space="preserve">Call 40/2024 - </w:t>
                      </w:r>
                      <w:r w:rsidRPr="00170E48">
                        <w:rPr>
                          <w:rFonts w:asciiTheme="minorHAnsi" w:hAnsiTheme="minorHAnsi" w:cstheme="minorHAnsi"/>
                          <w:b/>
                          <w:bCs/>
                          <w:color w:val="365F91"/>
                          <w:sz w:val="22"/>
                          <w:szCs w:val="22"/>
                          <w:lang w:val="en-GB"/>
                        </w:rPr>
                        <w:t>Announcement of public selection based on qualifications and interview for the assignment of no. 5 junior research grants within the project “The Laboratory on Quantitative Sustainability (TLQS)” of the National Institute of Oceanography and Applied Geophysics – OGS.</w:t>
                      </w:r>
                    </w:p>
                    <w:p w14:paraId="70A7D5DB" w14:textId="77777777" w:rsidR="00170E48" w:rsidRPr="00170E48" w:rsidRDefault="00170E48" w:rsidP="00170E48">
                      <w:pPr>
                        <w:rPr>
                          <w:rFonts w:asciiTheme="minorHAnsi" w:hAnsiTheme="minorHAnsi" w:cstheme="minorHAnsi"/>
                          <w:sz w:val="22"/>
                          <w:szCs w:val="22"/>
                          <w:lang w:val="en-GB"/>
                        </w:rPr>
                      </w:pPr>
                    </w:p>
                  </w:txbxContent>
                </v:textbox>
              </v:shape>
            </w:pict>
          </mc:Fallback>
        </mc:AlternateContent>
      </w: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br w:type="page"/>
      </w:r>
    </w:p>
    <w:p w14:paraId="51B42337"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w:lastRenderedPageBreak/>
        <mc:AlternateContent>
          <mc:Choice Requires="wps">
            <w:drawing>
              <wp:anchor distT="45720" distB="45720" distL="114300" distR="114300" simplePos="0" relativeHeight="251658241" behindDoc="1" locked="0" layoutInCell="1" allowOverlap="1" wp14:anchorId="4AA5E593" wp14:editId="59651E61">
                <wp:simplePos x="0" y="0"/>
                <wp:positionH relativeFrom="margin">
                  <wp:align>left</wp:align>
                </wp:positionH>
                <wp:positionV relativeFrom="paragraph">
                  <wp:posOffset>-267970</wp:posOffset>
                </wp:positionV>
                <wp:extent cx="6316980" cy="4572000"/>
                <wp:effectExtent l="0" t="0" r="26670" b="19050"/>
                <wp:wrapNone/>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572000"/>
                        </a:xfrm>
                        <a:prstGeom prst="rect">
                          <a:avLst/>
                        </a:prstGeom>
                        <a:solidFill>
                          <a:srgbClr val="FFFFFF"/>
                        </a:solidFill>
                        <a:ln w="9525">
                          <a:solidFill>
                            <a:sysClr val="window" lastClr="FFFFFF"/>
                          </a:solidFill>
                          <a:miter lim="800000"/>
                          <a:headEnd/>
                          <a:tailEnd/>
                        </a:ln>
                      </wps:spPr>
                      <wps:txbx>
                        <w:txbxContent>
                          <w:p w14:paraId="71C42246" w14:textId="77777777" w:rsidR="00170E48" w:rsidRPr="00170E48" w:rsidRDefault="00170E48" w:rsidP="00170E48">
                            <w:pPr>
                              <w:pStyle w:val="Corpotesto"/>
                              <w:rPr>
                                <w:b/>
                                <w:bCs/>
                                <w:color w:val="365F91"/>
                                <w:sz w:val="22"/>
                                <w:szCs w:val="22"/>
                                <w:lang w:val="en-GB"/>
                              </w:rPr>
                            </w:pPr>
                            <w:r w:rsidRPr="00170E48">
                              <w:rPr>
                                <w:rFonts w:ascii="Calibri" w:hAnsi="Calibri" w:cs="Calibri"/>
                                <w:sz w:val="22"/>
                                <w:szCs w:val="22"/>
                              </w:rPr>
                              <w:t xml:space="preserve">For the following profile/s (flag the correct </w:t>
                            </w:r>
                            <w:sdt>
                              <w:sdtPr>
                                <w:rPr>
                                  <w:rFonts w:ascii="Calibri" w:hAnsi="Calibri" w:cs="Calibri"/>
                                  <w:color w:val="14387F"/>
                                  <w:sz w:val="22"/>
                                  <w:szCs w:val="22"/>
                                </w:rPr>
                                <w:id w:val="-701546224"/>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Pr="00170E48">
                                  <w:rPr>
                                    <w:rFonts w:eastAsia="MS Gothic" w:hint="eastAsia"/>
                                    <w:sz w:val="22"/>
                                    <w:szCs w:val="22"/>
                                  </w:rPr>
                                  <w:t>☐</w:t>
                                </w:r>
                              </w:sdtContent>
                            </w:sdt>
                            <w:r w:rsidRPr="00170E48">
                              <w:rPr>
                                <w:rFonts w:ascii="Calibri" w:hAnsi="Calibri" w:cs="Calibri"/>
                                <w:color w:val="14387F"/>
                                <w:sz w:val="22"/>
                                <w:szCs w:val="22"/>
                              </w:rPr>
                              <w:t>):</w:t>
                            </w:r>
                          </w:p>
                          <w:p w14:paraId="0C63D10B"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073627343"/>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1 - The blue planet and the ocean sustainable economy;</w:t>
                            </w:r>
                          </w:p>
                          <w:p w14:paraId="6C573EFA"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49034735"/>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2 - Food security and the health of the planet and its inhabitants;</w:t>
                            </w:r>
                          </w:p>
                          <w:p w14:paraId="6A17EE8F"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102775117"/>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3 - Climate and environmental changes;</w:t>
                            </w:r>
                          </w:p>
                          <w:p w14:paraId="3327D9F6"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7859307"/>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4 - The new data science for sustainability and human ecology;</w:t>
                            </w:r>
                          </w:p>
                          <w:p w14:paraId="1AE18F6E"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57215926"/>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5 - Energy transition and industrial products chains;</w:t>
                            </w:r>
                          </w:p>
                          <w:p w14:paraId="5A48395D"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907146809"/>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6 - Sustainability frames;</w:t>
                            </w:r>
                          </w:p>
                          <w:p w14:paraId="1FCD8CCA"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575656830"/>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7 - The protection of terrestrial habitat with space architectures.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5E593" id="Casella di testo 217" o:spid="_x0000_s1027" type="#_x0000_t202" style="position:absolute;left:0;text-align:left;margin-left:0;margin-top:-21.1pt;width:497.4pt;height:5in;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" strokecolor="window">
                <v:textbox>
                  <w:txbxContent>
                    <w:p w14:paraId="71C42246" w14:textId="77777777" w:rsidR="00170E48" w:rsidRPr="00170E48" w:rsidRDefault="00170E48" w:rsidP="00170E48">
                      <w:pPr>
                        <w:pStyle w:val="Corpotesto"/>
                        <w:rPr>
                          <w:b/>
                          <w:bCs/>
                          <w:color w:val="365F91"/>
                          <w:sz w:val="22"/>
                          <w:szCs w:val="22"/>
                          <w:lang w:val="en-GB"/>
                        </w:rPr>
                      </w:pPr>
                      <w:r w:rsidRPr="00170E48">
                        <w:rPr>
                          <w:rFonts w:ascii="Calibri" w:hAnsi="Calibri" w:cs="Calibri"/>
                          <w:sz w:val="22"/>
                          <w:szCs w:val="22"/>
                        </w:rPr>
                        <w:t xml:space="preserve">For the following profile/s (flag the correct </w:t>
                      </w:r>
                      <w:sdt>
                        <w:sdtPr>
                          <w:rPr>
                            <w:rFonts w:ascii="Calibri" w:hAnsi="Calibri" w:cs="Calibri"/>
                            <w:color w:val="14387F"/>
                            <w:sz w:val="22"/>
                            <w:szCs w:val="22"/>
                          </w:rPr>
                          <w:id w:val="-701546224"/>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Pr="00170E48">
                            <w:rPr>
                              <w:rFonts w:eastAsia="MS Gothic" w:hint="eastAsia"/>
                              <w:sz w:val="22"/>
                              <w:szCs w:val="22"/>
                            </w:rPr>
                            <w:t>☐</w:t>
                          </w:r>
                        </w:sdtContent>
                      </w:sdt>
                      <w:r w:rsidRPr="00170E48">
                        <w:rPr>
                          <w:rFonts w:ascii="Calibri" w:hAnsi="Calibri" w:cs="Calibri"/>
                          <w:color w:val="14387F"/>
                          <w:sz w:val="22"/>
                          <w:szCs w:val="22"/>
                        </w:rPr>
                        <w:t>):</w:t>
                      </w:r>
                    </w:p>
                    <w:p w14:paraId="0C63D10B"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073627343"/>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1 - The blue planet and the ocean sustainable economy;</w:t>
                      </w:r>
                    </w:p>
                    <w:p w14:paraId="6C573EFA"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49034735"/>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2 - Food security and the health of the planet and its inhabitants;</w:t>
                      </w:r>
                    </w:p>
                    <w:p w14:paraId="6A17EE8F"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102775117"/>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3 - Climate and environmental changes;</w:t>
                      </w:r>
                    </w:p>
                    <w:p w14:paraId="3327D9F6"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7859307"/>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4 - The new data science for sustainability and human ecology;</w:t>
                      </w:r>
                    </w:p>
                    <w:p w14:paraId="1AE18F6E"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57215926"/>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5 - Energy transition and industrial products chains;</w:t>
                      </w:r>
                    </w:p>
                    <w:p w14:paraId="5A48395D"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907146809"/>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6 - Sustainability frames;</w:t>
                      </w:r>
                    </w:p>
                    <w:p w14:paraId="1FCD8CCA" w14:textId="77777777" w:rsidR="00170E48" w:rsidRPr="00170E48" w:rsidRDefault="0095380A" w:rsidP="00170E48">
                      <w:pPr>
                        <w:pStyle w:val="Corpotesto"/>
                        <w:spacing w:line="360" w:lineRule="auto"/>
                        <w:ind w:left="567"/>
                        <w:rPr>
                          <w:rFonts w:asciiTheme="minorHAnsi" w:hAnsiTheme="minorHAnsi" w:cstheme="minorHAnsi"/>
                          <w:b/>
                          <w:bCs/>
                          <w:color w:val="365F91"/>
                          <w:sz w:val="22"/>
                          <w:szCs w:val="22"/>
                          <w:lang w:val="en-GB"/>
                        </w:rPr>
                      </w:pPr>
                      <w:sdt>
                        <w:sdtPr>
                          <w:rPr>
                            <w:rFonts w:asciiTheme="minorHAnsi" w:hAnsiTheme="minorHAnsi" w:cstheme="minorHAnsi"/>
                            <w:color w:val="14387F"/>
                            <w:sz w:val="22"/>
                            <w:szCs w:val="22"/>
                          </w:rPr>
                          <w:id w:val="-1575656830"/>
                          <w14:checkbox>
                            <w14:checked w14:val="0"/>
                            <w14:checkedState w14:val="2612" w14:font="MS Gothic"/>
                            <w14:uncheckedState w14:val="2610" w14:font="MS Gothic"/>
                          </w14:checkbox>
                        </w:sdtPr>
                        <w:sdtEndPr>
                          <w:rPr>
                            <w:color w:val="000000"/>
                          </w:rPr>
                        </w:sdtEndPr>
                        <w:sdtContent>
                          <w:r w:rsidR="00170E48" w:rsidRPr="00170E48">
                            <w:rPr>
                              <w:rFonts w:ascii="Segoe UI Symbol" w:eastAsia="MS Gothic" w:hAnsi="Segoe UI Symbol" w:cs="Segoe UI Symbol"/>
                              <w:sz w:val="22"/>
                              <w:szCs w:val="22"/>
                            </w:rPr>
                            <w:t>☐</w:t>
                          </w:r>
                        </w:sdtContent>
                      </w:sdt>
                      <w:r w:rsidR="00170E48" w:rsidRPr="00170E48">
                        <w:rPr>
                          <w:rFonts w:asciiTheme="minorHAnsi" w:hAnsiTheme="minorHAnsi" w:cstheme="minorHAnsi"/>
                          <w:sz w:val="22"/>
                          <w:szCs w:val="22"/>
                        </w:rPr>
                        <w:t xml:space="preserve"> </w:t>
                      </w:r>
                      <w:r w:rsidR="00170E48" w:rsidRPr="00170E48">
                        <w:rPr>
                          <w:rFonts w:asciiTheme="minorHAnsi" w:hAnsiTheme="minorHAnsi" w:cstheme="minorHAnsi"/>
                          <w:b/>
                          <w:bCs/>
                          <w:color w:val="365F91"/>
                          <w:sz w:val="22"/>
                          <w:szCs w:val="22"/>
                          <w:lang w:val="en-GB"/>
                        </w:rPr>
                        <w:t>Profile 7 - The protection of terrestrial habitat with space architectures.</w:t>
                      </w:r>
                    </w:p>
                  </w:txbxContent>
                </v:textbox>
                <w10:wrap anchorx="margin"/>
              </v:shape>
            </w:pict>
          </mc:Fallback>
        </mc:AlternateContent>
      </w:r>
    </w:p>
    <w:p w14:paraId="06B7E5FA"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57FE580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5382C9F8"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5B8B245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03FE9B2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59936782"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06F6CA7C"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44C2ABDF"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7B486605"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237ED01E"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5302E3F1"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30EF749C"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6D595943"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17C26251"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17428463"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6DDD7DF6"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653648D1"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6E945CE7"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4CBD081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line="360"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414"/>
      </w:tblGrid>
      <w:tr w:rsidR="00170E48" w:rsidRPr="00170E48" w14:paraId="784730BA" w14:textId="77777777" w:rsidTr="002E002B">
        <w:tc>
          <w:tcPr>
            <w:tcW w:w="4814" w:type="dxa"/>
          </w:tcPr>
          <w:p w14:paraId="0AEC7C6E"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496"/>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Date</w:t>
            </w:r>
          </w:p>
        </w:tc>
        <w:tc>
          <w:tcPr>
            <w:tcW w:w="4814" w:type="dxa"/>
          </w:tcPr>
          <w:p w14:paraId="2D6E372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496"/>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Signature</w:t>
            </w:r>
          </w:p>
        </w:tc>
      </w:tr>
      <w:tr w:rsidR="00170E48" w:rsidRPr="00170E48" w14:paraId="3D6CF11A" w14:textId="77777777" w:rsidTr="002E002B">
        <w:tc>
          <w:tcPr>
            <w:tcW w:w="4814" w:type="dxa"/>
          </w:tcPr>
          <w:p w14:paraId="5E25540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496"/>
              <w:jc w:val="both"/>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current date</w:t>
            </w:r>
          </w:p>
        </w:tc>
        <w:tc>
          <w:tcPr>
            <w:tcW w:w="4814" w:type="dxa"/>
          </w:tcPr>
          <w:p w14:paraId="5916093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496"/>
              <w:jc w:val="both"/>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candidate's signature</w:t>
            </w:r>
          </w:p>
        </w:tc>
      </w:tr>
    </w:tbl>
    <w:p w14:paraId="176A5607"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after="160" w:line="259" w:lineRule="auto"/>
        <w:jc w:val="both"/>
        <w:rPr>
          <w:rFonts w:ascii="Calibri" w:eastAsia="Calibri" w:hAnsi="Calibri" w:cs="Calibri"/>
          <w:b/>
          <w:bCs/>
          <w:color w:val="14387F"/>
          <w:sz w:val="22"/>
          <w:szCs w:val="22"/>
          <w:bdr w:val="none" w:sz="0" w:space="0" w:color="auto"/>
          <w:lang w:val="it-IT" w:eastAsia="en-US"/>
          <w14:textOutline w14:w="0" w14:cap="rnd" w14:cmpd="sng" w14:algn="ctr">
            <w14:noFill/>
            <w14:prstDash w14:val="solid"/>
            <w14:bevel/>
          </w14:textOutline>
        </w:rPr>
      </w:pPr>
    </w:p>
    <w:p w14:paraId="65730D61" w14:textId="77777777" w:rsidR="00170E48" w:rsidRPr="00170E48" w:rsidRDefault="00170E48" w:rsidP="00170E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b/>
          <w:bCs/>
          <w:color w:val="14387F"/>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b/>
          <w:bCs/>
          <w:color w:val="14387F"/>
          <w:sz w:val="22"/>
          <w:szCs w:val="22"/>
          <w:bdr w:val="none" w:sz="0" w:space="0" w:color="auto"/>
          <w:lang w:val="it-IT" w:eastAsia="en-US"/>
          <w14:textOutline w14:w="0" w14:cap="rnd" w14:cmpd="sng" w14:algn="ctr">
            <w14:noFill/>
            <w14:prstDash w14:val="solid"/>
            <w14:bevel/>
          </w14:textOutline>
        </w:rPr>
        <w:br w:type="page"/>
      </w:r>
    </w:p>
    <w:p w14:paraId="09D51CF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after="160" w:line="259" w:lineRule="auto"/>
        <w:jc w:val="center"/>
        <w:rPr>
          <w:rFonts w:ascii="Calibri" w:eastAsia="Calibri" w:hAnsi="Calibri" w:cs="Calibri"/>
          <w:b/>
          <w:bCs/>
          <w:color w:val="14387F"/>
          <w:sz w:val="22"/>
          <w:szCs w:val="22"/>
          <w:u w:val="single"/>
          <w:bdr w:val="none" w:sz="0" w:space="0" w:color="auto"/>
          <w:lang w:eastAsia="en-US"/>
          <w14:textOutline w14:w="0" w14:cap="rnd" w14:cmpd="sng" w14:algn="ctr">
            <w14:noFill/>
            <w14:prstDash w14:val="solid"/>
            <w14:bevel/>
          </w14:textOutline>
        </w:rPr>
      </w:pPr>
      <w:r w:rsidRPr="00170E48">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lastRenderedPageBreak/>
        <w:t>SELF DECLARATION AFFIDAVIT</w:t>
      </w:r>
    </w:p>
    <w:p w14:paraId="4FC57B63"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661B5343"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40" w:line="312" w:lineRule="auto"/>
        <w:ind w:left="1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For this purpose, the applicant declares, pursuant to art. 46 of Presidential Decree no 445 of 28.12.2000, under his/her own responsibility:</w:t>
      </w:r>
    </w:p>
    <w:p w14:paraId="41562A6D" w14:textId="77777777" w:rsidR="00170E48" w:rsidRPr="00170E48" w:rsidRDefault="00170E48" w:rsidP="00170E48">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before="60" w:line="312" w:lineRule="auto"/>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citizenship</w:t>
      </w:r>
      <w:r w:rsidRPr="00170E48">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 (indicate your nationality)</w:t>
      </w:r>
    </w:p>
    <w:p w14:paraId="21A65F75" w14:textId="77777777" w:rsidR="00170E48" w:rsidRPr="00170E48" w:rsidRDefault="00170E48" w:rsidP="00170E48">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before="60" w:line="312"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not have been convicted or found guilty of any criminal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(if any, please specify)</w:t>
      </w:r>
    </w:p>
    <w:p w14:paraId="06A8C667" w14:textId="77777777" w:rsidR="00170E48" w:rsidRPr="00170E48" w:rsidRDefault="00170E48" w:rsidP="00170E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240" w:line="312" w:lineRule="auto"/>
        <w:ind w:hanging="285"/>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a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2033708235"/>
          <w14:checkbox>
            <w14:checked w14:val="0"/>
            <w14:checkedState w14:val="2612" w14:font="MS Gothic"/>
            <w14:uncheckedState w14:val="2610" w14:font="MS Gothic"/>
          </w14:checkbox>
        </w:sdtPr>
        <w:sdtEndPr/>
        <w:sdtContent>
          <w:r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170E48">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p>
    <w:p w14:paraId="13D0080E"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60" w:line="312" w:lineRule="auto"/>
        <w:ind w:left="709" w:hanging="70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85077418"/>
          <w14:checkbox>
            <w14:checked w14:val="0"/>
            <w14:checkedState w14:val="2612" w14:font="MS Gothic"/>
            <w14:uncheckedState w14:val="2610" w14:font="MS Gothic"/>
          </w14:checkbox>
        </w:sdtPr>
        <w:sdtEndPr/>
        <w:sdtContent>
          <w:r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preceding university’s reform pursuant Ministerial Decree no. 509/99</w:t>
      </w:r>
    </w:p>
    <w:p w14:paraId="2ED1C22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60" w:line="312" w:lineRule="auto"/>
        <w:ind w:left="709" w:hanging="70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833264650"/>
          <w14:checkbox>
            <w14:checked w14:val="0"/>
            <w14:checkedState w14:val="2612" w14:font="MS Gothic"/>
            <w14:uncheckedState w14:val="2610" w14:font="MS Gothic"/>
          </w14:checkbox>
        </w:sdtPr>
        <w:sdtEndPr/>
        <w:sdtContent>
          <w:r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170E48">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master’s degree pursuant Ministerial Decree no. 509/99</w:t>
      </w:r>
    </w:p>
    <w:p w14:paraId="40111294"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60" w:line="312" w:lineRule="auto"/>
        <w:ind w:left="709" w:hanging="70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MS Gothic" w:hAnsi="Calibri" w:cs="Calibri"/>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003825590"/>
          <w14:checkbox>
            <w14:checked w14:val="0"/>
            <w14:checkedState w14:val="2612" w14:font="MS Gothic"/>
            <w14:uncheckedState w14:val="2610" w14:font="MS Gothic"/>
          </w14:checkbox>
        </w:sdtPr>
        <w:sdtEndPr/>
        <w:sdtContent>
          <w:r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master’s degree pursuant Ministerial Decree no. D.M. 270/04</w:t>
      </w:r>
    </w:p>
    <w:p w14:paraId="6A028025"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60" w:line="312" w:lineRule="auto"/>
        <w:ind w:left="709" w:hanging="70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Segoe UI Symbol" w:eastAsia="MS Gothic" w:hAnsi="Segoe UI Symbol" w:cs="Segoe UI Symbol"/>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456107986"/>
          <w14:checkbox>
            <w14:checked w14:val="0"/>
            <w14:checkedState w14:val="2612" w14:font="MS Gothic"/>
            <w14:uncheckedState w14:val="2610" w14:font="MS Gothic"/>
          </w14:checkbox>
        </w:sdtPr>
        <w:sdtEndPr/>
        <w:sdtContent>
          <w:r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master’s degree from abroad university</w:t>
      </w:r>
    </w:p>
    <w:p w14:paraId="7CFAF71C" w14:textId="77777777" w:rsidR="00170E48" w:rsidRPr="00170E48" w:rsidRDefault="00170E48" w:rsidP="00170E4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93"/>
        </w:tabs>
        <w:autoSpaceDE w:val="0"/>
        <w:autoSpaceDN w:val="0"/>
        <w:spacing w:before="56" w:line="312" w:lineRule="auto"/>
        <w:ind w:left="680"/>
        <w:rPr>
          <w:rFonts w:ascii="Calibri" w:eastAsia="Calibri" w:hAnsi="Calibri" w:cs="Calibri"/>
          <w:color w:val="A6A6A6"/>
          <w:spacing w:val="-3"/>
          <w:sz w:val="22"/>
          <w:szCs w:val="22"/>
          <w:bdr w:val="none" w:sz="0" w:space="0" w:color="auto"/>
          <w:lang w:bidi="it-IT"/>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bidi="it-IT"/>
          <w14:textOutline w14:w="0" w14:cap="rnd" w14:cmpd="sng" w14:algn="ctr">
            <w14:noFill/>
            <w14:prstDash w14:val="solid"/>
            <w14:bevel/>
          </w14:textOutline>
        </w:rPr>
        <w:t xml:space="preserve">in </w:t>
      </w:r>
      <w:r w:rsidRPr="00170E48">
        <w:rPr>
          <w:rFonts w:ascii="Calibri" w:eastAsia="Calibri" w:hAnsi="Calibri" w:cs="Calibri"/>
          <w:color w:val="A6A6A6"/>
          <w:sz w:val="22"/>
          <w:szCs w:val="22"/>
          <w:bdr w:val="none" w:sz="0" w:space="0" w:color="auto"/>
          <w:lang w:bidi="it-IT"/>
          <w14:textOutline w14:w="0" w14:cap="rnd" w14:cmpd="sng" w14:algn="ctr">
            <w14:noFill/>
            <w14:prstDash w14:val="solid"/>
            <w14:bevel/>
          </w14:textOutline>
        </w:rPr>
        <w:t>(degree programme)</w:t>
      </w:r>
      <w:r w:rsidRPr="00170E48">
        <w:rPr>
          <w:rFonts w:ascii="Calibri" w:eastAsia="Calibri" w:hAnsi="Calibri" w:cs="Calibri"/>
          <w:color w:val="auto"/>
          <w:sz w:val="22"/>
          <w:szCs w:val="22"/>
          <w:bdr w:val="none" w:sz="0" w:space="0" w:color="auto"/>
          <w:lang w:bidi="it-IT"/>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bidi="it-IT"/>
          <w14:textOutline w14:w="0" w14:cap="rnd" w14:cmpd="sng" w14:algn="ctr">
            <w14:noFill/>
            <w14:prstDash w14:val="solid"/>
            <w14:bevel/>
          </w14:textOutline>
        </w:rPr>
        <w:br/>
        <w:t>obtained on date</w:t>
      </w:r>
      <w:r w:rsidRPr="00170E48">
        <w:rPr>
          <w:rFonts w:ascii="Calibri" w:eastAsia="Calibri" w:hAnsi="Calibri" w:cs="Calibri"/>
          <w:color w:val="A6A6A6"/>
          <w:sz w:val="22"/>
          <w:szCs w:val="22"/>
          <w:bdr w:val="none" w:sz="0" w:space="0" w:color="auto"/>
          <w:lang w:bidi="it-IT"/>
          <w14:textOutline w14:w="0" w14:cap="rnd" w14:cmpd="sng" w14:algn="ctr">
            <w14:noFill/>
            <w14:prstDash w14:val="solid"/>
            <w14:bevel/>
          </w14:textOutline>
        </w:rPr>
        <w:t xml:space="preserve"> (day/month/year)</w:t>
      </w:r>
      <w:r w:rsidRPr="00170E48">
        <w:rPr>
          <w:rFonts w:ascii="Calibri" w:eastAsia="Calibri" w:hAnsi="Calibri" w:cs="Calibri"/>
          <w:color w:val="auto"/>
          <w:sz w:val="22"/>
          <w:szCs w:val="22"/>
          <w:bdr w:val="none" w:sz="0" w:space="0" w:color="auto"/>
          <w:lang w:bidi="it-IT"/>
          <w14:textOutline w14:w="0" w14:cap="rnd" w14:cmpd="sng" w14:algn="ctr">
            <w14:noFill/>
            <w14:prstDash w14:val="solid"/>
            <w14:bevel/>
          </w14:textOutline>
        </w:rPr>
        <w:br/>
        <w:t xml:space="preserve">at the University of </w:t>
      </w:r>
      <w:r w:rsidRPr="00170E48">
        <w:rPr>
          <w:rFonts w:ascii="Calibri" w:eastAsia="Calibri" w:hAnsi="Calibri" w:cs="Calibri"/>
          <w:color w:val="A6A6A6"/>
          <w:sz w:val="22"/>
          <w:szCs w:val="22"/>
          <w:bdr w:val="none" w:sz="0" w:space="0" w:color="auto"/>
          <w:lang w:bidi="it-IT"/>
          <w14:textOutline w14:w="0" w14:cap="rnd" w14:cmpd="sng" w14:algn="ctr">
            <w14:noFill/>
            <w14:prstDash w14:val="solid"/>
            <w14:bevel/>
          </w14:textOutline>
        </w:rPr>
        <w:t>(University)</w:t>
      </w:r>
      <w:r w:rsidRPr="00170E48">
        <w:rPr>
          <w:rFonts w:ascii="Calibri" w:eastAsia="Calibri" w:hAnsi="Calibri" w:cs="Calibri"/>
          <w:color w:val="auto"/>
          <w:sz w:val="22"/>
          <w:szCs w:val="22"/>
          <w:bdr w:val="none" w:sz="0" w:space="0" w:color="auto"/>
          <w:lang w:bidi="it-IT"/>
          <w14:textOutline w14:w="0" w14:cap="rnd" w14:cmpd="sng" w14:algn="ctr">
            <w14:noFill/>
            <w14:prstDash w14:val="solid"/>
            <w14:bevel/>
          </w14:textOutline>
        </w:rPr>
        <w:br/>
        <w:t>with the score of</w:t>
      </w:r>
      <w:r w:rsidRPr="00170E48">
        <w:rPr>
          <w:rFonts w:ascii="Calibri" w:eastAsia="Calibri" w:hAnsi="Calibri" w:cs="Calibri"/>
          <w:color w:val="auto"/>
          <w:spacing w:val="-3"/>
          <w:sz w:val="22"/>
          <w:szCs w:val="22"/>
          <w:bdr w:val="none" w:sz="0" w:space="0" w:color="auto"/>
          <w:lang w:bidi="it-IT"/>
          <w14:textOutline w14:w="0" w14:cap="rnd" w14:cmpd="sng" w14:algn="ctr">
            <w14:noFill/>
            <w14:prstDash w14:val="solid"/>
            <w14:bevel/>
          </w14:textOutline>
        </w:rPr>
        <w:t xml:space="preserve"> </w:t>
      </w:r>
      <w:r w:rsidRPr="00170E48">
        <w:rPr>
          <w:rFonts w:ascii="Calibri" w:eastAsia="Calibri" w:hAnsi="Calibri" w:cs="Calibri"/>
          <w:color w:val="A6A6A6"/>
          <w:spacing w:val="-3"/>
          <w:sz w:val="22"/>
          <w:szCs w:val="22"/>
          <w:bdr w:val="none" w:sz="0" w:space="0" w:color="auto"/>
          <w:lang w:bidi="it-IT"/>
          <w14:textOutline w14:w="0" w14:cap="rnd" w14:cmpd="sng" w14:algn="ctr">
            <w14:noFill/>
            <w14:prstDash w14:val="solid"/>
            <w14:bevel/>
          </w14:textOutline>
        </w:rPr>
        <w:t>(degree score)</w:t>
      </w:r>
    </w:p>
    <w:p w14:paraId="42E6EE0C" w14:textId="77777777" w:rsidR="00170E48" w:rsidRPr="00170E48" w:rsidRDefault="00170E48" w:rsidP="00170E4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93"/>
        </w:tabs>
        <w:autoSpaceDE w:val="0"/>
        <w:autoSpaceDN w:val="0"/>
        <w:spacing w:before="56" w:line="312" w:lineRule="auto"/>
        <w:ind w:left="680"/>
        <w:jc w:val="both"/>
        <w:rPr>
          <w:rFonts w:ascii="Calibri" w:eastAsia="Calibri" w:hAnsi="Calibri" w:cs="Calibri"/>
          <w:color w:val="A6A6A6"/>
          <w:spacing w:val="-3"/>
          <w:sz w:val="22"/>
          <w:szCs w:val="22"/>
          <w:bdr w:val="none" w:sz="0" w:space="0" w:color="auto"/>
          <w:lang w:bidi="it-IT"/>
          <w14:textOutline w14:w="0" w14:cap="rnd" w14:cmpd="sng" w14:algn="ctr">
            <w14:noFill/>
            <w14:prstDash w14:val="solid"/>
            <w14:bevel/>
          </w14:textOutline>
        </w:rPr>
      </w:pPr>
    </w:p>
    <w:p w14:paraId="30472C62" w14:textId="77777777" w:rsidR="00170E48" w:rsidRPr="00170E48" w:rsidRDefault="00170E48" w:rsidP="00170E4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93"/>
        </w:tabs>
        <w:autoSpaceDE w:val="0"/>
        <w:autoSpaceDN w:val="0"/>
        <w:spacing w:before="56" w:line="312" w:lineRule="auto"/>
        <w:jc w:val="both"/>
        <w:rPr>
          <w:rFonts w:ascii="Calibri" w:eastAsia="Calibri" w:hAnsi="Calibri" w:cs="Calibri"/>
          <w:color w:val="auto"/>
          <w:spacing w:val="-3"/>
          <w:sz w:val="22"/>
          <w:szCs w:val="22"/>
          <w:bdr w:val="none" w:sz="0" w:space="0" w:color="auto"/>
          <w:lang w:bidi="it-IT"/>
          <w14:textOutline w14:w="0" w14:cap="rnd" w14:cmpd="sng" w14:algn="ctr">
            <w14:noFill/>
            <w14:prstDash w14:val="solid"/>
            <w14:bevel/>
          </w14:textOutline>
        </w:rPr>
      </w:pPr>
      <w:r w:rsidRPr="00170E48">
        <w:rPr>
          <w:rFonts w:ascii="Calibri" w:eastAsia="Calibri" w:hAnsi="Calibri" w:cs="Calibri"/>
          <w:color w:val="auto"/>
          <w:spacing w:val="-3"/>
          <w:sz w:val="22"/>
          <w:szCs w:val="22"/>
          <w:bdr w:val="none" w:sz="0" w:space="0" w:color="auto"/>
          <w:lang w:bidi="it-IT"/>
          <w14:textOutline w14:w="0" w14:cap="rnd" w14:cmpd="sng" w14:algn="ctr">
            <w14:noFill/>
            <w14:prstDash w14:val="solid"/>
            <w14:bevel/>
          </w14:textOutline>
        </w:rPr>
        <w:t>The selection for junior fellowships is open to researchers who are enrolled in the third year of a PhD programme in related subjects or have carried out research activities for at least two years.</w:t>
      </w:r>
    </w:p>
    <w:p w14:paraId="357E8644" w14:textId="77777777" w:rsidR="00170E48" w:rsidRPr="00170E48" w:rsidRDefault="00170E48" w:rsidP="00170E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9035"/>
        </w:tabs>
        <w:autoSpaceDE w:val="0"/>
        <w:autoSpaceDN w:val="0"/>
        <w:spacing w:before="240" w:line="312" w:lineRule="auto"/>
        <w:ind w:left="709" w:hanging="285"/>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to hold a PhD qualification</w:t>
      </w:r>
      <w:r w:rsidRPr="00170E48">
        <w:rPr>
          <w:rFonts w:ascii="Calibri" w:eastAsia="Calibri" w:hAnsi="Calibri" w:cs="Calibri"/>
          <w:color w:val="auto"/>
          <w:spacing w:val="-25"/>
          <w:sz w:val="22"/>
          <w:szCs w:val="22"/>
          <w:bdr w:val="none" w:sz="0" w:space="0" w:color="auto"/>
          <w:lang w:eastAsia="en-US"/>
          <w14:textOutline w14:w="0" w14:cap="rnd" w14:cmpd="sng" w14:algn="ctr">
            <w14:noFill/>
            <w14:prstDash w14:val="solid"/>
            <w14:bevel/>
          </w14:textOutline>
        </w:rPr>
        <w:br/>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Phd cycle</w:t>
      </w:r>
      <w:r w:rsidRPr="00170E48">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(PhD course cycle</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academic year</w:t>
      </w:r>
      <w:r w:rsidRPr="00170E48">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academic year)</w:t>
      </w:r>
      <w:r w:rsidRPr="00170E48">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br/>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(PhD subject)</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obtained on date</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(day/month/year)</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 xml:space="preserve">at the University of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(University)</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with the score of</w:t>
      </w:r>
      <w:r w:rsidRPr="00170E48">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(degree score)</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51F1B04D"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60" w:line="312" w:lineRule="auto"/>
        <w:ind w:left="1276" w:right="495"/>
        <w:contextualSpacing/>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i/>
          <w:color w:val="auto"/>
          <w:sz w:val="22"/>
          <w:szCs w:val="22"/>
          <w:bdr w:val="none" w:sz="0" w:space="0" w:color="auto"/>
          <w:lang w:eastAsia="en-US"/>
          <w14:textOutline w14:w="0" w14:cap="rnd" w14:cmpd="sng" w14:algn="ctr">
            <w14:noFill/>
            <w14:prstDash w14:val="solid"/>
            <w14:bevel/>
          </w14:textOutline>
        </w:rPr>
        <w:t>or</w:t>
      </w:r>
    </w:p>
    <w:p w14:paraId="40054C65" w14:textId="77777777" w:rsidR="00170E48" w:rsidRPr="00170E48" w:rsidRDefault="0095380A"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spacing w:before="60" w:line="312" w:lineRule="auto"/>
        <w:ind w:left="993"/>
        <w:rPr>
          <w:rFonts w:ascii="Calibri" w:eastAsia="Calibri" w:hAnsi="Calibri" w:cs="Calibri"/>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311670331"/>
          <w14:checkbox>
            <w14:checked w14:val="0"/>
            <w14:checkedState w14:val="2612" w14:font="MS Gothic"/>
            <w14:uncheckedState w14:val="2610" w14:font="MS Gothic"/>
          </w14:checkbox>
        </w:sdtPr>
        <w:sdtEndPr/>
        <w:sdtContent>
          <w:r w:rsidR="00170E48"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enrolment </w:t>
      </w:r>
      <w:r w:rsidR="00170E48" w:rsidRPr="00170E48">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(PhD course cycle</w:t>
      </w:r>
      <w:r w:rsidR="00170E48"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w:t>
      </w:r>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to the Phd course, academic year</w:t>
      </w:r>
      <w:r w:rsidR="00170E48" w:rsidRPr="00170E48">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00170E48" w:rsidRPr="00170E48">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w:t>
      </w:r>
      <w:r w:rsidR="00170E48"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academic year)</w:t>
      </w:r>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 xml:space="preserve">in </w:t>
      </w:r>
      <w:r w:rsidR="00170E48"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(PhD subject)</w:t>
      </w:r>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obtained on date</w:t>
      </w:r>
      <w:r w:rsidR="00170E48"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(day/month/year)</w:t>
      </w:r>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 xml:space="preserve">at the University of </w:t>
      </w:r>
      <w:r w:rsidR="00170E48"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(University)</w:t>
      </w:r>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 xml:space="preserve">and having attended </w:t>
      </w:r>
      <w:r w:rsidR="00170E48" w:rsidRPr="00170E48">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(how many years)</w:t>
      </w:r>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w:t>
      </w:r>
      <w:r w:rsidR="00170E48" w:rsidRPr="00170E48">
        <w:rPr>
          <w:rFonts w:ascii="Calibri" w:eastAsia="Calibri" w:hAnsi="Calibri" w:cs="Calibri"/>
          <w:sz w:val="22"/>
          <w:szCs w:val="22"/>
          <w:bdr w:val="none" w:sz="0" w:space="0" w:color="auto"/>
          <w:lang w:eastAsia="en-US"/>
          <w14:textOutline w14:w="0" w14:cap="rnd" w14:cmpd="sng" w14:algn="ctr">
            <w14:noFill/>
            <w14:prstDash w14:val="solid"/>
            <w14:bevel/>
          </w14:textOutline>
        </w:rPr>
        <w:t>years</w:t>
      </w:r>
    </w:p>
    <w:p w14:paraId="4DAF5A97" w14:textId="77777777" w:rsidR="00170E48" w:rsidRPr="00170E48" w:rsidRDefault="00170E48" w:rsidP="00170E48">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before="60" w:line="312" w:lineRule="auto"/>
        <w:contextualSpacing/>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lastRenderedPageBreak/>
        <w:t>to have carried out professional/research activities:</w:t>
      </w:r>
    </w:p>
    <w:p w14:paraId="5B33220E"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61" w:line="297" w:lineRule="auto"/>
        <w:ind w:left="993" w:right="-1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53AE4CB3"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61" w:line="297" w:lineRule="auto"/>
        <w:ind w:left="993" w:right="-1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60C15228"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61" w:line="297" w:lineRule="auto"/>
        <w:ind w:left="993" w:right="-1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379AE48"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2" w:line="297" w:lineRule="auto"/>
        <w:ind w:left="993" w:right="-12"/>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at </w:t>
      </w:r>
      <w:r w:rsidRPr="00170E48">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(institute)</w:t>
      </w: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b/>
      </w:r>
    </w:p>
    <w:p w14:paraId="1E1FF3A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spacing w:before="60" w:line="312" w:lineRule="auto"/>
        <w:ind w:left="993"/>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4AD1F127"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1"/>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inline distT="0" distB="0" distL="0" distR="0" wp14:anchorId="174B513F" wp14:editId="3F78A7D7">
                <wp:extent cx="6316980" cy="2926080"/>
                <wp:effectExtent l="0" t="0" r="26670" b="26670"/>
                <wp:docPr id="1" name="Casella di testo 1"/>
                <wp:cNvGraphicFramePr/>
                <a:graphic xmlns:a="http://schemas.openxmlformats.org/drawingml/2006/main">
                  <a:graphicData uri="http://schemas.microsoft.com/office/word/2010/wordprocessingShape">
                    <wps:wsp>
                      <wps:cNvSpPr txBox="1"/>
                      <wps:spPr>
                        <a:xfrm>
                          <a:off x="0" y="0"/>
                          <a:ext cx="6316980" cy="2926080"/>
                        </a:xfrm>
                        <a:prstGeom prst="rect">
                          <a:avLst/>
                        </a:prstGeom>
                        <a:solidFill>
                          <a:sysClr val="window" lastClr="FFFFFF"/>
                        </a:solidFill>
                        <a:ln w="12700">
                          <a:solidFill>
                            <a:srgbClr val="4F81BD"/>
                          </a:solidFill>
                        </a:ln>
                      </wps:spPr>
                      <wps:txbx>
                        <w:txbxContent>
                          <w:p w14:paraId="2B9ED95B" w14:textId="77777777" w:rsidR="00170E48" w:rsidRPr="00170E48" w:rsidRDefault="00170E48" w:rsidP="00170E48">
                            <w:pPr>
                              <w:pStyle w:val="Paragrafoelenco"/>
                              <w:spacing w:before="57" w:line="360" w:lineRule="auto"/>
                              <w:ind w:left="284" w:right="500"/>
                              <w:rPr>
                                <w:rFonts w:ascii="Calibri" w:hAnsi="Calibri" w:cs="Calibri"/>
                                <w:bCs/>
                                <w:i/>
                              </w:rPr>
                            </w:pPr>
                            <w:r w:rsidRPr="00170E48">
                              <w:rPr>
                                <w:rFonts w:ascii="Calibri" w:hAnsi="Calibri" w:cs="Calibri"/>
                                <w:bCs/>
                                <w:i/>
                              </w:rPr>
                              <w:t>If the qualification is obtained abroad (please tick the condition that applies)</w:t>
                            </w:r>
                          </w:p>
                          <w:p w14:paraId="080545D7" w14:textId="77777777" w:rsidR="00170E48" w:rsidRPr="00170E48" w:rsidRDefault="0095380A" w:rsidP="00170E48">
                            <w:pPr>
                              <w:tabs>
                                <w:tab w:val="left" w:pos="1134"/>
                              </w:tabs>
                              <w:spacing w:line="360" w:lineRule="auto"/>
                              <w:ind w:left="284" w:right="497"/>
                              <w:rPr>
                                <w:rFonts w:ascii="Calibri" w:hAnsi="Calibri" w:cs="Calibri"/>
                              </w:rPr>
                            </w:pPr>
                            <w:sdt>
                              <w:sdtPr>
                                <w:rPr>
                                  <w:rFonts w:ascii="Calibri" w:hAnsi="Calibri" w:cs="Calibri"/>
                                  <w:color w:val="14387F"/>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170E48" w:rsidRPr="00170E48">
                                  <w:rPr>
                                    <w:rFonts w:eastAsia="MS Gothic"/>
                                  </w:rPr>
                                  <w:t>☐</w:t>
                                </w:r>
                              </w:sdtContent>
                            </w:sdt>
                            <w:r w:rsidR="00170E48" w:rsidRPr="00170E48">
                              <w:rPr>
                                <w:rFonts w:ascii="Calibri" w:hAnsi="Calibri" w:cs="Calibri"/>
                              </w:rPr>
                              <w:t xml:space="preserve"> to have already obtained the recognition of the equivalence as per Art. 38 of the Legislative Decree dated March 30 2001, n. 165, in view of the documents enclosed to the application</w:t>
                            </w:r>
                          </w:p>
                          <w:p w14:paraId="4D54EB0C" w14:textId="77777777" w:rsidR="00170E48" w:rsidRPr="00170E48" w:rsidRDefault="00170E48" w:rsidP="00170E48">
                            <w:pPr>
                              <w:tabs>
                                <w:tab w:val="left" w:pos="1134"/>
                              </w:tabs>
                              <w:spacing w:line="360" w:lineRule="auto"/>
                              <w:ind w:left="284" w:right="497"/>
                              <w:rPr>
                                <w:rFonts w:ascii="Calibri" w:hAnsi="Calibri" w:cs="Calibri"/>
                              </w:rPr>
                            </w:pPr>
                            <w:r w:rsidRPr="00170E48">
                              <w:rPr>
                                <w:rFonts w:ascii="Calibri" w:hAnsi="Calibri" w:cs="Calibri"/>
                                <w:i/>
                              </w:rPr>
                              <w:t>or</w:t>
                            </w:r>
                          </w:p>
                          <w:p w14:paraId="4DCA1010" w14:textId="77777777" w:rsidR="00170E48" w:rsidRPr="00170E48" w:rsidRDefault="0095380A" w:rsidP="00170E48">
                            <w:pPr>
                              <w:tabs>
                                <w:tab w:val="left" w:pos="1134"/>
                              </w:tabs>
                              <w:spacing w:line="360" w:lineRule="auto"/>
                              <w:ind w:left="284" w:right="495"/>
                              <w:rPr>
                                <w:rFonts w:ascii="Calibri" w:hAnsi="Calibri" w:cs="Calibri"/>
                              </w:rPr>
                            </w:pPr>
                            <w:sdt>
                              <w:sdtPr>
                                <w:rPr>
                                  <w:rFonts w:ascii="Calibri" w:hAnsi="Calibri" w:cs="Calibri"/>
                                  <w:color w:val="14387F"/>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170E48" w:rsidRPr="00170E48">
                                  <w:rPr>
                                    <w:rFonts w:eastAsia="MS Gothic"/>
                                  </w:rPr>
                                  <w:t>☐</w:t>
                                </w:r>
                              </w:sdtContent>
                            </w:sdt>
                            <w:r w:rsidR="00170E48" w:rsidRPr="00170E48">
                              <w:rPr>
                                <w:rFonts w:ascii="Calibri" w:hAnsi="Calibri" w:cs="Calibri"/>
                              </w:rPr>
                              <w:t xml:space="preserve"> to have already applied for the recognition of the equivalence as per Art. 38 of the Legislative Decree dated March 30 2001, n. 165, in view of the documents enclosed to the application </w:t>
                            </w:r>
                          </w:p>
                          <w:p w14:paraId="5BD71472" w14:textId="77777777" w:rsidR="00170E48" w:rsidRPr="00170E48" w:rsidRDefault="00170E48" w:rsidP="00170E48">
                            <w:pPr>
                              <w:tabs>
                                <w:tab w:val="left" w:pos="1134"/>
                              </w:tabs>
                              <w:spacing w:line="360" w:lineRule="auto"/>
                              <w:ind w:left="284" w:right="497"/>
                              <w:rPr>
                                <w:rFonts w:ascii="Calibri" w:hAnsi="Calibri" w:cs="Calibri"/>
                              </w:rPr>
                            </w:pPr>
                            <w:r w:rsidRPr="00170E48">
                              <w:rPr>
                                <w:rFonts w:ascii="Calibri" w:hAnsi="Calibri" w:cs="Calibri"/>
                                <w:i/>
                              </w:rPr>
                              <w:t>or</w:t>
                            </w:r>
                          </w:p>
                          <w:p w14:paraId="65384310" w14:textId="77777777" w:rsidR="00170E48" w:rsidRPr="006807DE" w:rsidRDefault="0095380A" w:rsidP="00170E48">
                            <w:pPr>
                              <w:tabs>
                                <w:tab w:val="left" w:pos="1134"/>
                                <w:tab w:val="left" w:pos="8947"/>
                              </w:tabs>
                              <w:spacing w:line="360" w:lineRule="auto"/>
                              <w:ind w:left="284" w:right="494"/>
                            </w:pPr>
                            <w:sdt>
                              <w:sdtPr>
                                <w:rPr>
                                  <w:rFonts w:ascii="Calibri" w:hAnsi="Calibri" w:cs="Calibri"/>
                                  <w:color w:val="14387F"/>
                                </w:rPr>
                                <w:id w:val="-111214900"/>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170E48" w:rsidRPr="00170E48">
                                  <w:rPr>
                                    <w:rFonts w:eastAsia="MS Gothic"/>
                                  </w:rPr>
                                  <w:t>☐</w:t>
                                </w:r>
                              </w:sdtContent>
                            </w:sdt>
                            <w:r w:rsidR="00170E48" w:rsidRPr="00170E48">
                              <w:rPr>
                                <w:rFonts w:ascii="Calibri" w:hAnsi="Calibri" w:cs="Calibri"/>
                              </w:rPr>
                              <w:t xml:space="preserve"> to present the following detailed documentation of the attended training in order to allow the selection board to assess the recognition of equivalence only for the purposes of the applicant's participation in the mentioned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4B513F" id="Casella di testo 1" o:spid="_x0000_s1028" type="#_x0000_t202" style="width:497.4pt;height:2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" fillcolor="window" strokecolor="#4f81bd" strokeweight="1pt">
                <v:textbox>
                  <w:txbxContent>
                    <w:p w14:paraId="2B9ED95B" w14:textId="77777777" w:rsidR="00170E48" w:rsidRPr="00170E48" w:rsidRDefault="00170E48" w:rsidP="00170E48">
                      <w:pPr>
                        <w:pStyle w:val="Paragrafoelenco"/>
                        <w:spacing w:before="57" w:line="360" w:lineRule="auto"/>
                        <w:ind w:left="284" w:right="500"/>
                        <w:rPr>
                          <w:rFonts w:ascii="Calibri" w:hAnsi="Calibri" w:cs="Calibri"/>
                          <w:bCs/>
                          <w:i/>
                        </w:rPr>
                      </w:pPr>
                      <w:r w:rsidRPr="00170E48">
                        <w:rPr>
                          <w:rFonts w:ascii="Calibri" w:hAnsi="Calibri" w:cs="Calibri"/>
                          <w:bCs/>
                          <w:i/>
                        </w:rPr>
                        <w:t>If the qualification is obtained abroad (please tick the condition that applies)</w:t>
                      </w:r>
                    </w:p>
                    <w:p w14:paraId="080545D7" w14:textId="77777777" w:rsidR="00170E48" w:rsidRPr="00170E48" w:rsidRDefault="00170E48" w:rsidP="00170E48">
                      <w:pPr>
                        <w:tabs>
                          <w:tab w:val="left" w:pos="1134"/>
                        </w:tabs>
                        <w:spacing w:line="360" w:lineRule="auto"/>
                        <w:ind w:left="284" w:right="497"/>
                        <w:rPr>
                          <w:rFonts w:ascii="Calibri" w:hAnsi="Calibri" w:cs="Calibri"/>
                        </w:rPr>
                      </w:pPr>
                      <w:sdt>
                        <w:sdtPr>
                          <w:rPr>
                            <w:rFonts w:ascii="Calibri" w:hAnsi="Calibri" w:cs="Calibri"/>
                            <w:color w:val="14387F"/>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Pr="00170E48">
                            <w:rPr>
                              <w:rFonts w:eastAsia="MS Gothic"/>
                            </w:rPr>
                            <w:t>☐</w:t>
                          </w:r>
                        </w:sdtContent>
                      </w:sdt>
                      <w:r w:rsidRPr="00170E48">
                        <w:rPr>
                          <w:rFonts w:ascii="Calibri" w:hAnsi="Calibri" w:cs="Calibri"/>
                        </w:rPr>
                        <w:t xml:space="preserve"> to have already obtained the recognition of the equivalence as per Art. 38 of the Legislative Decree dated March 30</w:t>
                      </w:r>
                      <w:proofErr w:type="gramStart"/>
                      <w:r w:rsidRPr="00170E48">
                        <w:rPr>
                          <w:rFonts w:ascii="Calibri" w:hAnsi="Calibri" w:cs="Calibri"/>
                        </w:rPr>
                        <w:t xml:space="preserve"> 2001</w:t>
                      </w:r>
                      <w:proofErr w:type="gramEnd"/>
                      <w:r w:rsidRPr="00170E48">
                        <w:rPr>
                          <w:rFonts w:ascii="Calibri" w:hAnsi="Calibri" w:cs="Calibri"/>
                        </w:rPr>
                        <w:t>, n. 165, in view of the documents enclosed to the application</w:t>
                      </w:r>
                    </w:p>
                    <w:p w14:paraId="4D54EB0C" w14:textId="77777777" w:rsidR="00170E48" w:rsidRPr="00170E48" w:rsidRDefault="00170E48" w:rsidP="00170E48">
                      <w:pPr>
                        <w:tabs>
                          <w:tab w:val="left" w:pos="1134"/>
                        </w:tabs>
                        <w:spacing w:line="360" w:lineRule="auto"/>
                        <w:ind w:left="284" w:right="497"/>
                        <w:rPr>
                          <w:rFonts w:ascii="Calibri" w:hAnsi="Calibri" w:cs="Calibri"/>
                        </w:rPr>
                      </w:pPr>
                      <w:r w:rsidRPr="00170E48">
                        <w:rPr>
                          <w:rFonts w:ascii="Calibri" w:hAnsi="Calibri" w:cs="Calibri"/>
                          <w:i/>
                        </w:rPr>
                        <w:t>or</w:t>
                      </w:r>
                    </w:p>
                    <w:p w14:paraId="4DCA1010" w14:textId="77777777" w:rsidR="00170E48" w:rsidRPr="00170E48" w:rsidRDefault="00170E48" w:rsidP="00170E48">
                      <w:pPr>
                        <w:tabs>
                          <w:tab w:val="left" w:pos="1134"/>
                        </w:tabs>
                        <w:spacing w:line="360" w:lineRule="auto"/>
                        <w:ind w:left="284" w:right="495"/>
                        <w:rPr>
                          <w:rFonts w:ascii="Calibri" w:hAnsi="Calibri" w:cs="Calibri"/>
                        </w:rPr>
                      </w:pPr>
                      <w:sdt>
                        <w:sdtPr>
                          <w:rPr>
                            <w:rFonts w:ascii="Calibri" w:hAnsi="Calibri" w:cs="Calibri"/>
                            <w:color w:val="14387F"/>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Pr="00170E48">
                            <w:rPr>
                              <w:rFonts w:eastAsia="MS Gothic"/>
                            </w:rPr>
                            <w:t>☐</w:t>
                          </w:r>
                        </w:sdtContent>
                      </w:sdt>
                      <w:r w:rsidRPr="00170E48">
                        <w:rPr>
                          <w:rFonts w:ascii="Calibri" w:hAnsi="Calibri" w:cs="Calibri"/>
                        </w:rPr>
                        <w:t xml:space="preserve"> to have already applied for the recognition of the equivalence as per Art. 38 of the Legislative Decree dated March 30</w:t>
                      </w:r>
                      <w:proofErr w:type="gramStart"/>
                      <w:r w:rsidRPr="00170E48">
                        <w:rPr>
                          <w:rFonts w:ascii="Calibri" w:hAnsi="Calibri" w:cs="Calibri"/>
                        </w:rPr>
                        <w:t xml:space="preserve"> 2001</w:t>
                      </w:r>
                      <w:proofErr w:type="gramEnd"/>
                      <w:r w:rsidRPr="00170E48">
                        <w:rPr>
                          <w:rFonts w:ascii="Calibri" w:hAnsi="Calibri" w:cs="Calibri"/>
                        </w:rPr>
                        <w:t xml:space="preserve">, n. 165, in view of the documents enclosed to the application </w:t>
                      </w:r>
                    </w:p>
                    <w:p w14:paraId="5BD71472" w14:textId="77777777" w:rsidR="00170E48" w:rsidRPr="00170E48" w:rsidRDefault="00170E48" w:rsidP="00170E48">
                      <w:pPr>
                        <w:tabs>
                          <w:tab w:val="left" w:pos="1134"/>
                        </w:tabs>
                        <w:spacing w:line="360" w:lineRule="auto"/>
                        <w:ind w:left="284" w:right="497"/>
                        <w:rPr>
                          <w:rFonts w:ascii="Calibri" w:hAnsi="Calibri" w:cs="Calibri"/>
                        </w:rPr>
                      </w:pPr>
                      <w:r w:rsidRPr="00170E48">
                        <w:rPr>
                          <w:rFonts w:ascii="Calibri" w:hAnsi="Calibri" w:cs="Calibri"/>
                          <w:i/>
                        </w:rPr>
                        <w:t>or</w:t>
                      </w:r>
                    </w:p>
                    <w:p w14:paraId="65384310" w14:textId="77777777" w:rsidR="00170E48" w:rsidRPr="006807DE" w:rsidRDefault="00170E48" w:rsidP="00170E48">
                      <w:pPr>
                        <w:tabs>
                          <w:tab w:val="left" w:pos="1134"/>
                          <w:tab w:val="left" w:pos="8947"/>
                        </w:tabs>
                        <w:spacing w:line="360" w:lineRule="auto"/>
                        <w:ind w:left="284" w:right="494"/>
                      </w:pPr>
                      <w:sdt>
                        <w:sdtPr>
                          <w:rPr>
                            <w:rFonts w:ascii="Calibri" w:hAnsi="Calibri" w:cs="Calibri"/>
                            <w:color w:val="14387F"/>
                          </w:rPr>
                          <w:id w:val="-111214900"/>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Pr="00170E48">
                            <w:rPr>
                              <w:rFonts w:eastAsia="MS Gothic"/>
                            </w:rPr>
                            <w:t>☐</w:t>
                          </w:r>
                        </w:sdtContent>
                      </w:sdt>
                      <w:r w:rsidRPr="00170E48">
                        <w:rPr>
                          <w:rFonts w:ascii="Calibri" w:hAnsi="Calibri" w:cs="Calibri"/>
                        </w:rPr>
                        <w:t xml:space="preserve"> to present the following detailed documentation of the attended training </w:t>
                      </w:r>
                      <w:proofErr w:type="gramStart"/>
                      <w:r w:rsidRPr="00170E48">
                        <w:rPr>
                          <w:rFonts w:ascii="Calibri" w:hAnsi="Calibri" w:cs="Calibri"/>
                        </w:rPr>
                        <w:t>in order to</w:t>
                      </w:r>
                      <w:proofErr w:type="gramEnd"/>
                      <w:r w:rsidRPr="00170E48">
                        <w:rPr>
                          <w:rFonts w:ascii="Calibri" w:hAnsi="Calibri" w:cs="Calibri"/>
                        </w:rPr>
                        <w:t xml:space="preserve"> allow the selection board to assess the recognition of equivalence only for the purposes of the applicant's participation in the mentioned Call.</w:t>
                      </w:r>
                    </w:p>
                  </w:txbxContent>
                </v:textbox>
                <w10:anchorlock/>
              </v:shape>
            </w:pict>
          </mc:Fallback>
        </mc:AlternateContent>
      </w: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b/>
      </w:r>
    </w:p>
    <w:p w14:paraId="731D4F90" w14:textId="77777777" w:rsidR="00170E48" w:rsidRPr="00170E48" w:rsidRDefault="00170E48" w:rsidP="00170E48">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to hold the additional requirements specified in Article 3 of this notice.</w:t>
      </w:r>
    </w:p>
    <w:p w14:paraId="468244D1"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1"/>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0E96E95C"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1"/>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4E832352" w14:textId="77777777" w:rsidR="00170E48" w:rsidRPr="00170E48" w:rsidRDefault="00170E48" w:rsidP="00170E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Pursuant to Article 22 of Law 240 of 30/12/2010 declares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39470017"/>
          <w14:checkbox>
            <w14:checked w14:val="0"/>
            <w14:checkedState w14:val="2612" w14:font="MS Gothic"/>
            <w14:uncheckedState w14:val="2610" w14:font="MS Gothic"/>
          </w14:checkbox>
        </w:sdtPr>
        <w:sdtEndPr/>
        <w:sdtContent>
          <w:r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170E48">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17EEE3C6" w14:textId="77777777" w:rsidR="00170E48" w:rsidRPr="00170E48" w:rsidRDefault="0095380A"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80"/>
        </w:tabs>
        <w:spacing w:before="59"/>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856877544"/>
          <w14:checkbox>
            <w14:checked w14:val="0"/>
            <w14:checkedState w14:val="2612" w14:font="MS Gothic"/>
            <w14:uncheckedState w14:val="2610" w14:font="MS Gothic"/>
          </w14:checkbox>
        </w:sdtPr>
        <w:sdtEndPr/>
        <w:sdtContent>
          <w:r w:rsidR="00170E48"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w:t>
      </w:r>
      <w:r w:rsidR="00170E48" w:rsidRPr="00170E48">
        <w:rPr>
          <w:rFonts w:ascii="Calibri" w:eastAsia="Calibri" w:hAnsi="Calibri" w:cs="Arial"/>
          <w:color w:val="auto"/>
          <w:sz w:val="22"/>
          <w:szCs w:val="22"/>
          <w:bdr w:val="none" w:sz="0" w:space="0" w:color="auto"/>
          <w:lang w:eastAsia="en-US"/>
          <w14:textOutline w14:w="0" w14:cap="rnd" w14:cmpd="sng" w14:algn="ctr">
            <w14:noFill/>
            <w14:prstDash w14:val="solid"/>
            <w14:bevel/>
          </w14:textOutline>
        </w:rPr>
        <w:t>no research fellowship have been awarded</w:t>
      </w:r>
      <w:r w:rsidR="00170E48" w:rsidRPr="00170E48">
        <w:rPr>
          <w:rFonts w:ascii="Calibri" w:eastAsia="Calibri" w:hAnsi="Calibri" w:cs="Arial"/>
          <w:color w:val="auto"/>
          <w:spacing w:val="-4"/>
          <w:sz w:val="22"/>
          <w:szCs w:val="22"/>
          <w:bdr w:val="none" w:sz="0" w:space="0" w:color="auto"/>
          <w:lang w:eastAsia="en-US"/>
          <w14:textOutline w14:w="0" w14:cap="rnd" w14:cmpd="sng" w14:algn="ctr">
            <w14:noFill/>
            <w14:prstDash w14:val="solid"/>
            <w14:bevel/>
          </w14:textOutline>
        </w:rPr>
        <w:t xml:space="preserve"> </w:t>
      </w:r>
      <w:r w:rsidR="00170E48" w:rsidRPr="00170E48">
        <w:rPr>
          <w:rFonts w:ascii="Calibri" w:eastAsia="Calibri" w:hAnsi="Calibri" w:cs="Arial"/>
          <w:color w:val="auto"/>
          <w:sz w:val="22"/>
          <w:szCs w:val="22"/>
          <w:bdr w:val="none" w:sz="0" w:space="0" w:color="auto"/>
          <w:lang w:eastAsia="en-US"/>
          <w14:textOutline w14:w="0" w14:cap="rnd" w14:cmpd="sng" w14:algn="ctr">
            <w14:noFill/>
            <w14:prstDash w14:val="solid"/>
            <w14:bevel/>
          </w14:textOutline>
        </w:rPr>
        <w:t>before</w:t>
      </w:r>
    </w:p>
    <w:p w14:paraId="42A4D462"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4"/>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487488F2" w14:textId="77777777" w:rsidR="00170E48" w:rsidRPr="00170E48" w:rsidRDefault="0095380A"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80"/>
        </w:tabs>
        <w:spacing w:before="60"/>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524359757"/>
          <w14:checkbox>
            <w14:checked w14:val="0"/>
            <w14:checkedState w14:val="2612" w14:font="MS Gothic"/>
            <w14:uncheckedState w14:val="2610" w14:font="MS Gothic"/>
          </w14:checkbox>
        </w:sdtPr>
        <w:sdtEndPr/>
        <w:sdtContent>
          <w:r w:rsidR="00170E48" w:rsidRPr="00170E48">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the following research fellowship have been awarded</w:t>
      </w:r>
    </w:p>
    <w:p w14:paraId="39B6817C"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992362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69347AA4"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1D51C4D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64F8343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20F89F04" w14:textId="77777777" w:rsidR="00170E48" w:rsidRPr="00170E48" w:rsidRDefault="0095380A"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833"/>
        </w:tabs>
        <w:spacing w:before="67"/>
        <w:ind w:left="680"/>
        <w:jc w:val="both"/>
        <w:rPr>
          <w:rFonts w:ascii="Calibri" w:eastAsia="Calibri" w:hAnsi="Calibri" w:cs="Arial"/>
          <w:color w:val="auto"/>
          <w:sz w:val="22"/>
          <w:szCs w:val="22"/>
          <w:bdr w:val="none" w:sz="0" w:space="0" w:color="auto"/>
          <w:lang w:eastAsia="en-US"/>
          <w14:textOutline w14:w="0" w14:cap="rnd" w14:cmpd="sng" w14:algn="ctr">
            <w14:noFill/>
            <w14:prstDash w14:val="solid"/>
            <w14:bevel/>
          </w14:textOutline>
        </w:rPr>
      </w:pPr>
      <w:sdt>
        <w:sdtPr>
          <w:rPr>
            <w:rFonts w:ascii="MS Gothic" w:eastAsia="MS Gothic" w:hAnsi="MS Gothic" w:cs="Calibri"/>
            <w:color w:val="14387F"/>
            <w:sz w:val="22"/>
            <w:szCs w:val="22"/>
            <w:bdr w:val="none" w:sz="0" w:space="0" w:color="auto"/>
            <w:lang w:eastAsia="en-US"/>
            <w14:textOutline w14:w="0" w14:cap="rnd" w14:cmpd="sng" w14:algn="ctr">
              <w14:noFill/>
              <w14:prstDash w14:val="solid"/>
              <w14:bevel/>
            </w14:textOutline>
          </w:rPr>
          <w:id w:val="-920330210"/>
          <w14:checkbox>
            <w14:checked w14:val="0"/>
            <w14:checkedState w14:val="2612" w14:font="MS Gothic"/>
            <w14:uncheckedState w14:val="2610" w14:font="MS Gothic"/>
          </w14:checkbox>
        </w:sdtPr>
        <w:sdtEndPr/>
        <w:sdtContent>
          <w:r w:rsidR="00170E48" w:rsidRPr="00170E48">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170E48"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w:t>
      </w:r>
      <w:r w:rsidR="00170E48" w:rsidRPr="00170E48">
        <w:rPr>
          <w:rFonts w:ascii="Calibri" w:eastAsia="Calibri" w:hAnsi="Calibri" w:cs="Arial"/>
          <w:color w:val="auto"/>
          <w:sz w:val="22"/>
          <w:szCs w:val="22"/>
          <w:bdr w:val="none" w:sz="0" w:space="0" w:color="auto"/>
          <w:lang w:eastAsia="en-US"/>
          <w14:textOutline w14:w="0" w14:cap="rnd" w14:cmpd="sng" w14:algn="ctr">
            <w14:noFill/>
            <w14:prstDash w14:val="solid"/>
            <w14:bevel/>
          </w14:textOutline>
        </w:rPr>
        <w:t>to currently hold a</w:t>
      </w:r>
      <w:r w:rsidR="00170E48" w:rsidRPr="00170E48">
        <w:rPr>
          <w:rFonts w:ascii="Calibri" w:eastAsia="Calibri" w:hAnsi="Calibri" w:cs="Arial"/>
          <w:color w:val="auto"/>
          <w:spacing w:val="-5"/>
          <w:sz w:val="22"/>
          <w:szCs w:val="22"/>
          <w:bdr w:val="none" w:sz="0" w:space="0" w:color="auto"/>
          <w:lang w:eastAsia="en-US"/>
          <w14:textOutline w14:w="0" w14:cap="rnd" w14:cmpd="sng" w14:algn="ctr">
            <w14:noFill/>
            <w14:prstDash w14:val="solid"/>
            <w14:bevel/>
          </w14:textOutline>
        </w:rPr>
        <w:t xml:space="preserve"> </w:t>
      </w:r>
      <w:r w:rsidR="00170E48" w:rsidRPr="00170E48">
        <w:rPr>
          <w:rFonts w:ascii="Calibri" w:eastAsia="Calibri" w:hAnsi="Calibri" w:cs="Arial"/>
          <w:color w:val="auto"/>
          <w:sz w:val="22"/>
          <w:szCs w:val="22"/>
          <w:bdr w:val="none" w:sz="0" w:space="0" w:color="auto"/>
          <w:lang w:eastAsia="en-US"/>
          <w14:textOutline w14:w="0" w14:cap="rnd" w14:cmpd="sng" w14:algn="ctr">
            <w14:noFill/>
            <w14:prstDash w14:val="solid"/>
            <w14:bevel/>
          </w14:textOutline>
        </w:rPr>
        <w:t>research fellowship</w:t>
      </w:r>
    </w:p>
    <w:p w14:paraId="7CF91F4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C32349E"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7"/>
        <w:ind w:left="679"/>
        <w:jc w:val="both"/>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at </w:t>
      </w:r>
      <w:r w:rsidRPr="00170E48">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(institute)</w:t>
      </w:r>
    </w:p>
    <w:p w14:paraId="2D199067"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7"/>
        <w:ind w:left="679"/>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5EE8D268" w14:textId="77777777" w:rsidR="00170E48" w:rsidRPr="00170E48" w:rsidRDefault="00170E48" w:rsidP="00170E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hanging="285"/>
        <w:jc w:val="both"/>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170E48">
        <w:rPr>
          <w:rFonts w:ascii="Calibri" w:eastAsia="Calibri" w:hAnsi="Calibri" w:cs="Arial"/>
          <w:color w:val="auto"/>
          <w:sz w:val="22"/>
          <w:szCs w:val="22"/>
          <w:bdr w:val="none" w:sz="0" w:space="0" w:color="auto"/>
          <w:lang w:eastAsia="en-US"/>
          <w14:textOutline w14:w="0" w14:cap="rnd" w14:cmpd="sng" w14:algn="ctr">
            <w14:noFill/>
            <w14:prstDash w14:val="solid"/>
            <w14:bevel/>
          </w14:textOutline>
        </w:rPr>
        <w:t xml:space="preserve">to hold the following </w:t>
      </w:r>
      <w:r w:rsidRPr="00170E48">
        <w:rPr>
          <w:rFonts w:ascii="Calibri" w:eastAsia="Calibri" w:hAnsi="Calibri" w:cs="Arial"/>
          <w:color w:val="14387F"/>
          <w:sz w:val="22"/>
          <w:szCs w:val="22"/>
          <w:bdr w:val="none" w:sz="0" w:space="0" w:color="auto"/>
          <w:lang w:eastAsia="en-US"/>
          <w14:textOutline w14:w="0" w14:cap="rnd" w14:cmpd="sng" w14:algn="ctr">
            <w14:noFill/>
            <w14:prstDash w14:val="solid"/>
            <w14:bevel/>
          </w14:textOutline>
        </w:rPr>
        <w:t>QUALIFICATIONS THAT MAY BE</w:t>
      </w:r>
      <w:r w:rsidRPr="00170E48">
        <w:rPr>
          <w:rFonts w:ascii="Calibri" w:eastAsia="Calibri" w:hAnsi="Calibri" w:cs="Arial"/>
          <w:color w:val="14387F"/>
          <w:spacing w:val="-11"/>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Calibri" w:hAnsi="Calibri" w:cs="Arial"/>
          <w:color w:val="14387F"/>
          <w:sz w:val="22"/>
          <w:szCs w:val="22"/>
          <w:bdr w:val="none" w:sz="0" w:space="0" w:color="auto"/>
          <w:lang w:eastAsia="en-US"/>
          <w14:textOutline w14:w="0" w14:cap="rnd" w14:cmpd="sng" w14:algn="ctr">
            <w14:noFill/>
            <w14:prstDash w14:val="solid"/>
            <w14:bevel/>
          </w14:textOutline>
        </w:rPr>
        <w:t>EVALUATED</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24DCCA42"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right="113"/>
        <w:jc w:val="both"/>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lastRenderedPageBreak/>
        <w:t xml:space="preserve">(list the titles considered evaluable such as </w:t>
      </w:r>
    </w:p>
    <w:p w14:paraId="4547FDB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spacing w:before="120"/>
        <w:ind w:left="709" w:right="113"/>
        <w:jc w:val="both"/>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activities performed, </w:t>
      </w:r>
    </w:p>
    <w:p w14:paraId="75DD817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spacing w:before="120"/>
        <w:ind w:left="709" w:right="113"/>
        <w:jc w:val="both"/>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possession of PhD or other qualifications, </w:t>
      </w:r>
    </w:p>
    <w:p w14:paraId="4DBBA0B8"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spacing w:before="120"/>
        <w:ind w:left="709" w:right="113"/>
        <w:jc w:val="both"/>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professional experience ... )</w:t>
      </w:r>
    </w:p>
    <w:p w14:paraId="32119693"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spacing w:before="120"/>
        <w:ind w:right="113"/>
        <w:jc w:val="both"/>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p>
    <w:p w14:paraId="67CA562C"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spacing w:before="120"/>
        <w:ind w:right="113"/>
        <w:jc w:val="both"/>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p>
    <w:p w14:paraId="5858CED8"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jc w:val="both"/>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p>
    <w:p w14:paraId="62040DC8"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
        <w:ind w:left="284"/>
        <w:jc w:val="both"/>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pPr>
    </w:p>
    <w:p w14:paraId="50919F47"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
        <w:ind w:left="284"/>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He/she also </w:t>
      </w:r>
      <w:r w:rsidRPr="00170E48">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ENCLOSES </w:t>
      </w: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following documentation and declares, pursuant to Article 47 of Presidential Decree no. 445 of 28.12.2000, under its own responsibility:</w:t>
      </w:r>
    </w:p>
    <w:p w14:paraId="7D9836AA" w14:textId="77777777" w:rsidR="00170E48" w:rsidRPr="00170E48" w:rsidRDefault="00170E48" w:rsidP="00170E48">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that the curriculum vitae (possibly in European format), including information on scientific production, consisting of by no</w:t>
      </w:r>
      <w:r w:rsidRPr="00170E48">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w:t>
      </w:r>
      <w:r w:rsidRPr="00170E48">
        <w:rPr>
          <w:rFonts w:ascii="Calibri" w:eastAsia="Batang" w:hAnsi="Calibri" w:cs="Calibri"/>
          <w:i/>
          <w:iCs/>
          <w:color w:val="A6A6A6"/>
          <w:sz w:val="22"/>
          <w:szCs w:val="22"/>
          <w:bdr w:val="none" w:sz="0" w:space="0" w:color="auto"/>
          <w:lang w:val="it-IT" w:eastAsia="en-US"/>
          <w14:textOutline w14:w="0" w14:cap="rnd" w14:cmpd="sng" w14:algn="ctr">
            <w14:noFill/>
            <w14:prstDash w14:val="solid"/>
            <w14:bevel/>
          </w14:textOutline>
        </w:rPr>
        <w:t xml:space="preserve">(number of pages/sheets) </w:t>
      </w:r>
      <w:r w:rsidRPr="00170E48">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sheets correspond to the truth</w:t>
      </w:r>
    </w:p>
    <w:p w14:paraId="537609B9" w14:textId="77777777" w:rsidR="00170E48" w:rsidRPr="00170E48" w:rsidRDefault="00170E48" w:rsidP="00170E48">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170E48">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identity document </w:t>
      </w:r>
      <w:r w:rsidRPr="00170E48">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(identity card/passport number) </w:t>
      </w:r>
      <w:r w:rsidRPr="00170E48">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is a true copy of the original</w:t>
      </w:r>
    </w:p>
    <w:p w14:paraId="725FE2AF"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
        <w:ind w:left="1004"/>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p>
    <w:p w14:paraId="638843AA"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
        <w:ind w:left="284"/>
        <w:jc w:val="both"/>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pPr>
      <w:r w:rsidRPr="00170E48">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t>Additional enclosed documents (to be completed for each attached document)</w:t>
      </w:r>
    </w:p>
    <w:p w14:paraId="7D98C6C4" w14:textId="77777777" w:rsidR="00170E48" w:rsidRPr="00170E48" w:rsidRDefault="00170E48" w:rsidP="00170E4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170E48">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copy of the following title/document/publication </w:t>
      </w:r>
      <w:r w:rsidRPr="00170E48">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(title/document/publication)</w:t>
      </w:r>
      <w:r w:rsidRPr="00170E48">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 consisting of no</w:t>
      </w:r>
      <w:r w:rsidRPr="00170E48">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170E48">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sheets is a true copy of the original</w:t>
      </w:r>
    </w:p>
    <w:p w14:paraId="690E50A0" w14:textId="77777777" w:rsidR="00170E48" w:rsidRPr="00170E48" w:rsidRDefault="00170E48" w:rsidP="00170E4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6537FB0A" w14:textId="77777777" w:rsidR="00170E48" w:rsidRPr="00170E48" w:rsidRDefault="00170E48" w:rsidP="00170E4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2FA6A492"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
        <w:ind w:left="1004"/>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p>
    <w:p w14:paraId="27044B22"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6AC325E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5B90EA0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616DE3DB"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4FCB2AF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60"/>
        <w:ind w:right="495"/>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403B25FC"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In the context of the procedure for which this declaration is made, the undersigned authorises, pursuant to Legislative Decree no. 196 of 30 June 2003 "Personal Data Protection Code" and to the GDPR (EU Regulation 2016/679), the processing and collection, including by IT tools, of personal data concerning the application and its enclosures.</w:t>
      </w:r>
    </w:p>
    <w:p w14:paraId="382D047F"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32124EB5"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0362560A"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6E8B80C4"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414"/>
      </w:tblGrid>
      <w:tr w:rsidR="00170E48" w:rsidRPr="00170E48" w14:paraId="2AA8AB79" w14:textId="77777777" w:rsidTr="002E002B">
        <w:tc>
          <w:tcPr>
            <w:tcW w:w="4814" w:type="dxa"/>
          </w:tcPr>
          <w:p w14:paraId="78D7D5D0"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496"/>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Date</w:t>
            </w:r>
          </w:p>
        </w:tc>
        <w:tc>
          <w:tcPr>
            <w:tcW w:w="4814" w:type="dxa"/>
          </w:tcPr>
          <w:p w14:paraId="0B327B16"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496"/>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Signature</w:t>
            </w:r>
          </w:p>
        </w:tc>
      </w:tr>
      <w:tr w:rsidR="00170E48" w:rsidRPr="00170E48" w14:paraId="5CC1DBD5" w14:textId="77777777" w:rsidTr="002E002B">
        <w:tc>
          <w:tcPr>
            <w:tcW w:w="4814" w:type="dxa"/>
          </w:tcPr>
          <w:p w14:paraId="23C70871"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496"/>
              <w:jc w:val="both"/>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current date</w:t>
            </w:r>
          </w:p>
        </w:tc>
        <w:tc>
          <w:tcPr>
            <w:tcW w:w="4814" w:type="dxa"/>
          </w:tcPr>
          <w:p w14:paraId="259B9578"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59"/>
              <w:ind w:right="496"/>
              <w:jc w:val="both"/>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pPr>
            <w:r w:rsidRPr="00170E48">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candidate's signature</w:t>
            </w:r>
          </w:p>
        </w:tc>
      </w:tr>
    </w:tbl>
    <w:p w14:paraId="141B5FE9"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2"/>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793B25D6" w14:textId="77777777" w:rsidR="00170E48"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2"/>
        <w:jc w:val="both"/>
        <w:rPr>
          <w:rFonts w:ascii="Calibri" w:eastAsia="Calibri" w:hAnsi="Calibri" w:cs="Arial"/>
          <w:b/>
          <w:bCs/>
          <w:color w:val="365F91"/>
          <w:sz w:val="22"/>
          <w:szCs w:val="22"/>
          <w:bdr w:val="none" w:sz="0" w:space="0" w:color="auto"/>
          <w:lang w:eastAsia="en-US"/>
          <w14:textOutline w14:w="0" w14:cap="rnd" w14:cmpd="sng" w14:algn="ctr">
            <w14:noFill/>
            <w14:prstDash w14:val="solid"/>
            <w14:bevel/>
          </w14:textOutline>
        </w:rPr>
      </w:pPr>
    </w:p>
    <w:p w14:paraId="239B1B0E" w14:textId="49F978E7" w:rsidR="004004E2" w:rsidRPr="00170E48" w:rsidRDefault="00170E48" w:rsidP="00170E48">
      <w:pPr>
        <w:pBdr>
          <w:top w:val="none" w:sz="0" w:space="0" w:color="auto"/>
          <w:left w:val="none" w:sz="0" w:space="0" w:color="auto"/>
          <w:bottom w:val="none" w:sz="0" w:space="0" w:color="auto"/>
          <w:right w:val="none" w:sz="0" w:space="0" w:color="auto"/>
          <w:between w:val="none" w:sz="0" w:space="0" w:color="auto"/>
          <w:bar w:val="none" w:sz="0" w:color="auto"/>
        </w:pBdr>
        <w:spacing w:before="12"/>
        <w:jc w:val="both"/>
        <w:rPr>
          <w:rFonts w:ascii="Calibri" w:eastAsia="Calibri" w:hAnsi="Calibri" w:cs="Calibri"/>
          <w:b/>
          <w:bCs/>
          <w:color w:val="365F91"/>
          <w:sz w:val="22"/>
          <w:szCs w:val="22"/>
          <w:u w:val="single"/>
          <w:bdr w:val="none" w:sz="0" w:space="0" w:color="auto"/>
          <w:lang w:eastAsia="en-US"/>
          <w14:textOutline w14:w="0" w14:cap="rnd" w14:cmpd="sng" w14:algn="ctr">
            <w14:noFill/>
            <w14:prstDash w14:val="solid"/>
            <w14:bevel/>
          </w14:textOutline>
        </w:rPr>
      </w:pPr>
      <w:r w:rsidRPr="00170E48">
        <w:rPr>
          <w:rFonts w:ascii="Calibri" w:eastAsia="Calibri" w:hAnsi="Calibri" w:cs="Arial"/>
          <w:b/>
          <w:bCs/>
          <w:color w:val="365F91"/>
          <w:sz w:val="22"/>
          <w:szCs w:val="22"/>
          <w:bdr w:val="none" w:sz="0" w:space="0" w:color="auto"/>
          <w:lang w:eastAsia="en-US"/>
          <w14:textOutline w14:w="0" w14:cap="rnd" w14:cmpd="sng" w14:algn="ctr">
            <w14:noFill/>
            <w14:prstDash w14:val="solid"/>
            <w14:bevel/>
          </w14:textOutline>
        </w:rPr>
        <w:t>The application must be completed in full, and complete with all the required attachments (photocopy of a valid identity document and signed curriculum vitae)</w:t>
      </w:r>
      <w:r>
        <w:rPr>
          <w:rFonts w:ascii="Calibri" w:eastAsia="Calibri" w:hAnsi="Calibri" w:cs="Arial"/>
          <w:b/>
          <w:bCs/>
          <w:color w:val="365F91"/>
          <w:sz w:val="22"/>
          <w:szCs w:val="22"/>
          <w:bdr w:val="none" w:sz="0" w:space="0" w:color="auto"/>
          <w:lang w:eastAsia="en-US"/>
          <w14:textOutline w14:w="0" w14:cap="rnd" w14:cmpd="sng" w14:algn="ctr">
            <w14:noFill/>
            <w14:prstDash w14:val="solid"/>
            <w14:bevel/>
          </w14:textOutline>
        </w:rPr>
        <w:t>.</w:t>
      </w:r>
    </w:p>
    <w:sectPr w:rsidR="004004E2" w:rsidRPr="00170E48" w:rsidSect="00000D5B">
      <w:headerReference w:type="even" r:id="rId10"/>
      <w:headerReference w:type="default" r:id="rId11"/>
      <w:footerReference w:type="even" r:id="rId12"/>
      <w:footerReference w:type="default" r:id="rId13"/>
      <w:headerReference w:type="first" r:id="rId14"/>
      <w:footerReference w:type="first" r:id="rId15"/>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1AE0" w14:textId="77777777" w:rsidR="00C43351" w:rsidRDefault="00C43351" w:rsidP="0050370E">
      <w:r>
        <w:separator/>
      </w:r>
    </w:p>
  </w:endnote>
  <w:endnote w:type="continuationSeparator" w:id="0">
    <w:p w14:paraId="60AD3EAC" w14:textId="77777777" w:rsidR="00C43351" w:rsidRDefault="00C43351" w:rsidP="0050370E">
      <w:r>
        <w:continuationSeparator/>
      </w:r>
    </w:p>
  </w:endnote>
  <w:endnote w:type="continuationNotice" w:id="1">
    <w:p w14:paraId="70B8198B" w14:textId="77777777" w:rsidR="0095380A" w:rsidRDefault="00953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DCF2" w14:textId="77777777" w:rsidR="0050370E" w:rsidRDefault="005037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DA53" w14:textId="77777777" w:rsidR="0050370E" w:rsidRDefault="005037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25F9" w14:textId="77777777" w:rsidR="00083079" w:rsidRPr="00000D5B" w:rsidRDefault="0050370E"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501E7" w14:textId="77777777" w:rsidR="00C43351" w:rsidRDefault="00C43351" w:rsidP="0050370E">
      <w:r>
        <w:separator/>
      </w:r>
    </w:p>
  </w:footnote>
  <w:footnote w:type="continuationSeparator" w:id="0">
    <w:p w14:paraId="69504ECC" w14:textId="77777777" w:rsidR="00C43351" w:rsidRDefault="00C43351" w:rsidP="0050370E">
      <w:r>
        <w:continuationSeparator/>
      </w:r>
    </w:p>
  </w:footnote>
  <w:footnote w:type="continuationNotice" w:id="1">
    <w:p w14:paraId="0226DB7F" w14:textId="77777777" w:rsidR="0095380A" w:rsidRDefault="00953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AE08" w14:textId="77777777" w:rsidR="0050370E" w:rsidRDefault="005037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8509" w14:textId="77777777" w:rsidR="0050370E" w:rsidRDefault="005037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2F78" w14:textId="14E82DAE" w:rsidR="0050370E" w:rsidRDefault="0050370E">
    <w:pPr>
      <w:pStyle w:val="Intestazione"/>
    </w:pPr>
    <w:r>
      <w:rPr>
        <w:noProof/>
        <w:lang w:val="en-GB" w:eastAsia="en-GB"/>
      </w:rPr>
      <w:drawing>
        <wp:anchor distT="152400" distB="152400" distL="152400" distR="152400" simplePos="0" relativeHeight="251658240" behindDoc="1" locked="0" layoutInCell="1" allowOverlap="1" wp14:anchorId="2A2D1A85" wp14:editId="14459DB8">
          <wp:simplePos x="0" y="0"/>
          <wp:positionH relativeFrom="page">
            <wp:posOffset>198658</wp:posOffset>
          </wp:positionH>
          <wp:positionV relativeFrom="page">
            <wp:posOffset>153572</wp:posOffset>
          </wp:positionV>
          <wp:extent cx="2001520" cy="1219151"/>
          <wp:effectExtent l="0" t="0" r="9525" b="635"/>
          <wp:wrapNone/>
          <wp:docPr id="8"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3" w15:restartNumberingAfterBreak="0">
    <w:nsid w:val="1A833889"/>
    <w:multiLevelType w:val="hybridMultilevel"/>
    <w:tmpl w:val="2ABE454A"/>
    <w:lvl w:ilvl="0" w:tplc="A170E144">
      <w:numFmt w:val="bullet"/>
      <w:lvlText w:val="-"/>
      <w:lvlJc w:val="left"/>
      <w:pPr>
        <w:ind w:left="679" w:hanging="284"/>
      </w:pPr>
      <w:rPr>
        <w:rFonts w:hint="default"/>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4" w15:restartNumberingAfterBreak="0">
    <w:nsid w:val="1D4A45C6"/>
    <w:multiLevelType w:val="hybridMultilevel"/>
    <w:tmpl w:val="E3548C22"/>
    <w:lvl w:ilvl="0" w:tplc="68C4C882">
      <w:numFmt w:val="bullet"/>
      <w:lvlText w:val="-"/>
      <w:lvlJc w:val="left"/>
      <w:pPr>
        <w:ind w:left="1076" w:hanging="284"/>
      </w:pPr>
      <w:rPr>
        <w:rFonts w:hint="default"/>
        <w:w w:val="99"/>
      </w:rPr>
    </w:lvl>
    <w:lvl w:ilvl="1" w:tplc="D8DE537C">
      <w:numFmt w:val="bullet"/>
      <w:lvlText w:val="◻"/>
      <w:lvlJc w:val="left"/>
      <w:pPr>
        <w:ind w:left="1426" w:hanging="425"/>
      </w:pPr>
      <w:rPr>
        <w:rFonts w:hint="default"/>
        <w:w w:val="99"/>
      </w:rPr>
    </w:lvl>
    <w:lvl w:ilvl="2" w:tplc="56E4C142">
      <w:numFmt w:val="bullet"/>
      <w:lvlText w:val="•"/>
      <w:lvlJc w:val="left"/>
      <w:pPr>
        <w:ind w:left="2362" w:hanging="425"/>
      </w:pPr>
      <w:rPr>
        <w:rFonts w:hint="default"/>
      </w:rPr>
    </w:lvl>
    <w:lvl w:ilvl="3" w:tplc="B4325D4C">
      <w:numFmt w:val="bullet"/>
      <w:lvlText w:val="•"/>
      <w:lvlJc w:val="left"/>
      <w:pPr>
        <w:ind w:left="3304" w:hanging="425"/>
      </w:pPr>
      <w:rPr>
        <w:rFonts w:hint="default"/>
      </w:rPr>
    </w:lvl>
    <w:lvl w:ilvl="4" w:tplc="88AEEA02">
      <w:numFmt w:val="bullet"/>
      <w:lvlText w:val="•"/>
      <w:lvlJc w:val="left"/>
      <w:pPr>
        <w:ind w:left="4246" w:hanging="425"/>
      </w:pPr>
      <w:rPr>
        <w:rFonts w:hint="default"/>
      </w:rPr>
    </w:lvl>
    <w:lvl w:ilvl="5" w:tplc="D18EB49E">
      <w:numFmt w:val="bullet"/>
      <w:lvlText w:val="•"/>
      <w:lvlJc w:val="left"/>
      <w:pPr>
        <w:ind w:left="5188" w:hanging="425"/>
      </w:pPr>
      <w:rPr>
        <w:rFonts w:hint="default"/>
      </w:rPr>
    </w:lvl>
    <w:lvl w:ilvl="6" w:tplc="C9EA8C32">
      <w:numFmt w:val="bullet"/>
      <w:lvlText w:val="•"/>
      <w:lvlJc w:val="left"/>
      <w:pPr>
        <w:ind w:left="6130" w:hanging="425"/>
      </w:pPr>
      <w:rPr>
        <w:rFonts w:hint="default"/>
      </w:rPr>
    </w:lvl>
    <w:lvl w:ilvl="7" w:tplc="DD76A3DA">
      <w:numFmt w:val="bullet"/>
      <w:lvlText w:val="•"/>
      <w:lvlJc w:val="left"/>
      <w:pPr>
        <w:ind w:left="7072" w:hanging="425"/>
      </w:pPr>
      <w:rPr>
        <w:rFonts w:hint="default"/>
      </w:rPr>
    </w:lvl>
    <w:lvl w:ilvl="8" w:tplc="6706D7BC">
      <w:numFmt w:val="bullet"/>
      <w:lvlText w:val="•"/>
      <w:lvlJc w:val="left"/>
      <w:pPr>
        <w:ind w:left="8014" w:hanging="425"/>
      </w:pPr>
      <w:rPr>
        <w:rFont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7"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13330151">
    <w:abstractNumId w:val="1"/>
  </w:num>
  <w:num w:numId="2" w16cid:durableId="1639528833">
    <w:abstractNumId w:val="0"/>
  </w:num>
  <w:num w:numId="3" w16cid:durableId="1109549763">
    <w:abstractNumId w:val="2"/>
  </w:num>
  <w:num w:numId="4" w16cid:durableId="449393853">
    <w:abstractNumId w:val="7"/>
  </w:num>
  <w:num w:numId="5" w16cid:durableId="2022850609">
    <w:abstractNumId w:val="4"/>
  </w:num>
  <w:num w:numId="6" w16cid:durableId="701201801">
    <w:abstractNumId w:val="3"/>
  </w:num>
  <w:num w:numId="7" w16cid:durableId="543828557">
    <w:abstractNumId w:val="8"/>
  </w:num>
  <w:num w:numId="8" w16cid:durableId="2015304774">
    <w:abstractNumId w:val="6"/>
  </w:num>
  <w:num w:numId="9" w16cid:durableId="1871993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0E"/>
    <w:rsid w:val="00006F6B"/>
    <w:rsid w:val="0004380D"/>
    <w:rsid w:val="00083079"/>
    <w:rsid w:val="0009728D"/>
    <w:rsid w:val="00170E48"/>
    <w:rsid w:val="00207F68"/>
    <w:rsid w:val="004004E2"/>
    <w:rsid w:val="0050370E"/>
    <w:rsid w:val="0063049C"/>
    <w:rsid w:val="00676DAB"/>
    <w:rsid w:val="00752E29"/>
    <w:rsid w:val="007711E0"/>
    <w:rsid w:val="0095380A"/>
    <w:rsid w:val="00A63375"/>
    <w:rsid w:val="00C43351"/>
    <w:rsid w:val="00C83706"/>
    <w:rsid w:val="00E912D9"/>
    <w:rsid w:val="00FA7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8353"/>
  <w15:chartTrackingRefBased/>
  <w15:docId w15:val="{B820FEAC-290A-496A-B493-B1C69617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7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link w:val="PreformattatoHTMLCarattere"/>
    <w:rsid w:val="005037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50370E"/>
    <w:rPr>
      <w:rFonts w:ascii="Courier New" w:eastAsia="Courier New" w:hAnsi="Courier New" w:cs="Courier New"/>
      <w:color w:val="000000"/>
      <w:sz w:val="20"/>
      <w:szCs w:val="20"/>
      <w:u w:color="000000"/>
      <w:bdr w:val="nil"/>
      <w:lang w:eastAsia="it-IT"/>
    </w:rPr>
  </w:style>
  <w:style w:type="paragraph" w:styleId="Pidipagina">
    <w:name w:val="footer"/>
    <w:basedOn w:val="Normale"/>
    <w:link w:val="PidipaginaCarattere"/>
    <w:uiPriority w:val="99"/>
    <w:unhideWhenUsed/>
    <w:rsid w:val="0050370E"/>
    <w:pPr>
      <w:tabs>
        <w:tab w:val="center" w:pos="4819"/>
        <w:tab w:val="right" w:pos="9638"/>
      </w:tabs>
    </w:pPr>
  </w:style>
  <w:style w:type="character" w:customStyle="1" w:styleId="PidipaginaCarattere">
    <w:name w:val="Piè di pagina Carattere"/>
    <w:basedOn w:val="Carpredefinitoparagrafo"/>
    <w:link w:val="Pidipagina"/>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paragraph" w:customStyle="1" w:styleId="Default">
    <w:name w:val="Default"/>
    <w:rsid w:val="0050370E"/>
    <w:pPr>
      <w:suppressAutoHyphens/>
      <w:autoSpaceDE w:val="0"/>
      <w:spacing w:after="0" w:line="240" w:lineRule="auto"/>
    </w:pPr>
    <w:rPr>
      <w:rFonts w:ascii="Tahoma" w:eastAsia="Times New Roman" w:hAnsi="Tahoma" w:cs="Tahoma"/>
      <w:color w:val="000000"/>
      <w:sz w:val="24"/>
      <w:szCs w:val="24"/>
      <w:lang w:eastAsia="zh-CN"/>
    </w:rPr>
  </w:style>
  <w:style w:type="paragraph" w:styleId="Testonotaapidipagina">
    <w:name w:val="footnote text"/>
    <w:basedOn w:val="Normale"/>
    <w:link w:val="TestonotaapidipaginaCarattere"/>
    <w:uiPriority w:val="99"/>
    <w:semiHidden/>
    <w:unhideWhenUsed/>
    <w:rsid w:val="0050370E"/>
    <w:rPr>
      <w:sz w:val="20"/>
      <w:szCs w:val="20"/>
    </w:rPr>
  </w:style>
  <w:style w:type="character" w:customStyle="1" w:styleId="TestonotaapidipaginaCarattere">
    <w:name w:val="Testo nota a piè di pagina Carattere"/>
    <w:basedOn w:val="Carpredefinitoparagrafo"/>
    <w:link w:val="Testonotaapidipagina"/>
    <w:uiPriority w:val="99"/>
    <w:semiHidden/>
    <w:rsid w:val="0050370E"/>
    <w:rPr>
      <w:rFonts w:ascii="Times New Roman" w:eastAsia="Arial Unicode MS" w:hAnsi="Times New Roman" w:cs="Arial Unicode MS"/>
      <w:color w:val="000000"/>
      <w:sz w:val="20"/>
      <w:szCs w:val="20"/>
      <w:u w:color="000000"/>
      <w:bdr w:val="nil"/>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50370E"/>
    <w:rPr>
      <w:vertAlign w:val="superscript"/>
    </w:rPr>
  </w:style>
  <w:style w:type="paragraph" w:styleId="Intestazione">
    <w:name w:val="header"/>
    <w:basedOn w:val="Normale"/>
    <w:link w:val="IntestazioneCarattere"/>
    <w:uiPriority w:val="99"/>
    <w:unhideWhenUsed/>
    <w:rsid w:val="0050370E"/>
    <w:pPr>
      <w:tabs>
        <w:tab w:val="center" w:pos="4819"/>
        <w:tab w:val="right" w:pos="9638"/>
      </w:tabs>
    </w:pPr>
  </w:style>
  <w:style w:type="character" w:customStyle="1" w:styleId="IntestazioneCarattere">
    <w:name w:val="Intestazione Carattere"/>
    <w:basedOn w:val="Carpredefinitoparagrafo"/>
    <w:link w:val="Intestazione"/>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paragraph" w:styleId="Corpotesto">
    <w:name w:val="Body Text"/>
    <w:basedOn w:val="Normale"/>
    <w:link w:val="CorpotestoCarattere"/>
    <w:uiPriority w:val="1"/>
    <w:qFormat/>
    <w:rsid w:val="00E912D9"/>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14:textOutline w14:w="0" w14:cap="rnd" w14:cmpd="sng" w14:algn="ctr">
        <w14:noFill/>
        <w14:prstDash w14:val="solid"/>
        <w14:bevel/>
      </w14:textOutline>
    </w:rPr>
  </w:style>
  <w:style w:type="character" w:customStyle="1" w:styleId="CorpotestoCarattere">
    <w:name w:val="Corpo testo Carattere"/>
    <w:basedOn w:val="Carpredefinitoparagrafo"/>
    <w:link w:val="Corpotesto"/>
    <w:uiPriority w:val="1"/>
    <w:rsid w:val="00E912D9"/>
    <w:rPr>
      <w:rFonts w:ascii="Times New Roman" w:eastAsia="Arial Unicode MS" w:hAnsi="Times New Roman" w:cs="Arial Unicode MS"/>
      <w:color w:val="000000"/>
      <w:sz w:val="20"/>
      <w:szCs w:val="20"/>
      <w:u w:color="000000"/>
      <w:lang w:val="en-US" w:eastAsia="it-IT"/>
    </w:rPr>
  </w:style>
  <w:style w:type="paragraph" w:styleId="Paragrafoelenco">
    <w:name w:val="List Paragraph"/>
    <w:basedOn w:val="Normale"/>
    <w:uiPriority w:val="1"/>
    <w:qFormat/>
    <w:rsid w:val="00E912D9"/>
    <w:pPr>
      <w:pBdr>
        <w:top w:val="none" w:sz="0" w:space="0" w:color="auto"/>
        <w:left w:val="none" w:sz="0" w:space="0" w:color="auto"/>
        <w:bottom w:val="none" w:sz="0" w:space="0" w:color="auto"/>
        <w:right w:val="none" w:sz="0" w:space="0" w:color="auto"/>
        <w:between w:val="none" w:sz="0" w:space="0" w:color="auto"/>
        <w:bar w:val="none" w:sz="0" w:color="auto"/>
      </w:pBdr>
      <w:ind w:left="999" w:hanging="361"/>
    </w:pPr>
    <w:rPr>
      <w:bdr w:val="none" w:sz="0" w:space="0" w:color="auto"/>
      <w14:textOutline w14:w="0" w14:cap="rnd" w14:cmpd="sng" w14:algn="ctr">
        <w14:noFill/>
        <w14:prstDash w14:val="solid"/>
        <w14:bevel/>
      </w14:textOutline>
    </w:rPr>
  </w:style>
  <w:style w:type="table" w:customStyle="1" w:styleId="Grigliatabella1">
    <w:name w:val="Griglia tabella1"/>
    <w:basedOn w:val="Tabellanormale"/>
    <w:next w:val="Grigliatabella"/>
    <w:uiPriority w:val="39"/>
    <w:rsid w:val="0017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17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gs@pec.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701CA-2049-4FD6-A30C-18C14790A871}">
  <ds:schemaRefs>
    <ds:schemaRef ds:uri="http://schemas.microsoft.com/sharepoint/v3/contenttype/forms"/>
  </ds:schemaRefs>
</ds:datastoreItem>
</file>

<file path=customXml/itemProps2.xml><?xml version="1.0" encoding="utf-8"?>
<ds:datastoreItem xmlns:ds="http://schemas.openxmlformats.org/officeDocument/2006/customXml" ds:itemID="{3147F425-A069-44B4-8220-719C586E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628</Words>
  <Characters>3583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Dunatov</dc:creator>
  <cp:keywords/>
  <dc:description/>
  <cp:lastModifiedBy>Sharon Kante</cp:lastModifiedBy>
  <cp:revision>11</cp:revision>
  <dcterms:created xsi:type="dcterms:W3CDTF">2022-11-14T11:58:00Z</dcterms:created>
  <dcterms:modified xsi:type="dcterms:W3CDTF">2024-11-28T10:09:00Z</dcterms:modified>
</cp:coreProperties>
</file>